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4F9ED" w14:textId="77777777" w:rsidR="00C11297" w:rsidRPr="00526AEA" w:rsidRDefault="00C11297" w:rsidP="00C11297">
      <w:pPr>
        <w:framePr w:hSpace="180" w:wrap="around" w:vAnchor="page" w:hAnchor="margin" w:xAlign="center" w:y="553"/>
        <w:tabs>
          <w:tab w:val="left" w:pos="336"/>
          <w:tab w:val="right" w:pos="7413"/>
        </w:tabs>
        <w:jc w:val="right"/>
        <w:rPr>
          <w:rFonts w:ascii="Noto Serif JP Medium" w:eastAsia="Noto Serif JP Medium" w:hAnsi="Noto Serif JP Medium"/>
          <w:b/>
          <w:bCs/>
          <w:color w:val="404040" w:themeColor="text1" w:themeTint="BF"/>
          <w:sz w:val="48"/>
          <w:szCs w:val="48"/>
        </w:rPr>
      </w:pPr>
      <w:r>
        <w:rPr>
          <w:rFonts w:ascii="Noto Serif JP Medium" w:eastAsia="Noto Serif JP Medium" w:hAnsi="Noto Serif JP Medium"/>
          <w:b/>
          <w:bCs/>
          <w:color w:val="404040" w:themeColor="text1" w:themeTint="BF"/>
          <w:sz w:val="48"/>
          <w:szCs w:val="48"/>
        </w:rPr>
        <w:tab/>
      </w:r>
      <w:r w:rsidRPr="00526AEA">
        <w:rPr>
          <w:rFonts w:ascii="Noto Serif JP Medium" w:eastAsia="Noto Serif JP Medium" w:hAnsi="Noto Serif JP Medium"/>
          <w:b/>
          <w:bCs/>
          <w:color w:val="404040" w:themeColor="text1" w:themeTint="BF"/>
          <w:sz w:val="48"/>
          <w:szCs w:val="48"/>
        </w:rPr>
        <w:t>Barrowby Parish Council</w:t>
      </w:r>
    </w:p>
    <w:p w14:paraId="2184E4D9" w14:textId="77777777" w:rsidR="00C11297" w:rsidRPr="00BE282E" w:rsidRDefault="00C11297" w:rsidP="00C11297">
      <w:pPr>
        <w:framePr w:hSpace="180" w:wrap="around" w:vAnchor="page" w:hAnchor="margin" w:xAlign="center" w:y="553"/>
        <w:jc w:val="right"/>
        <w:rPr>
          <w:rFonts w:asciiTheme="minorHAnsi" w:hAnsiTheme="minorHAnsi"/>
        </w:rPr>
      </w:pPr>
    </w:p>
    <w:p w14:paraId="024C13F4" w14:textId="77777777" w:rsidR="00C11297" w:rsidRPr="00BE282E" w:rsidRDefault="00C11297" w:rsidP="00C11297">
      <w:pPr>
        <w:framePr w:hSpace="180" w:wrap="around" w:vAnchor="page" w:hAnchor="margin" w:xAlign="center" w:y="553"/>
        <w:jc w:val="right"/>
        <w:rPr>
          <w:rFonts w:asciiTheme="minorHAnsi" w:hAnsiTheme="minorHAnsi"/>
        </w:rPr>
      </w:pPr>
      <w:r w:rsidRPr="00BE282E">
        <w:rPr>
          <w:rFonts w:asciiTheme="minorHAnsi" w:hAnsiTheme="minorHAnsi"/>
        </w:rPr>
        <w:t xml:space="preserve">Email: </w:t>
      </w:r>
      <w:hyperlink r:id="rId8" w:history="1">
        <w:r w:rsidRPr="00506325">
          <w:rPr>
            <w:rStyle w:val="Hyperlink"/>
            <w:rFonts w:asciiTheme="minorHAnsi" w:hAnsiTheme="minorHAnsi"/>
          </w:rPr>
          <w:t>clerk@barrowbyparishcouncil.gov.uk</w:t>
        </w:r>
      </w:hyperlink>
    </w:p>
    <w:p w14:paraId="3BA6372E" w14:textId="77777777" w:rsidR="00C11297" w:rsidRPr="00BE282E" w:rsidRDefault="00C11297" w:rsidP="00C11297">
      <w:pPr>
        <w:framePr w:hSpace="180" w:wrap="around" w:vAnchor="page" w:hAnchor="margin" w:xAlign="center" w:y="553"/>
        <w:jc w:val="right"/>
        <w:rPr>
          <w:rFonts w:asciiTheme="minorHAnsi" w:hAnsiTheme="minorHAnsi"/>
        </w:rPr>
      </w:pPr>
      <w:r w:rsidRPr="00BE282E">
        <w:rPr>
          <w:rFonts w:asciiTheme="minorHAnsi" w:hAnsiTheme="minorHAnsi"/>
        </w:rPr>
        <w:t>Address: Reading Room, Church Street, Barrowby, NG32 1BX</w:t>
      </w:r>
    </w:p>
    <w:p w14:paraId="729FBAC0" w14:textId="77777777" w:rsidR="00C11297" w:rsidRDefault="00C11297" w:rsidP="00C11297">
      <w:pPr>
        <w:framePr w:hSpace="180" w:wrap="around" w:vAnchor="page" w:hAnchor="margin" w:xAlign="center" w:y="553"/>
        <w:jc w:val="right"/>
      </w:pPr>
      <w:r w:rsidRPr="00BE282E">
        <w:rPr>
          <w:rFonts w:asciiTheme="minorHAnsi" w:hAnsiTheme="minorHAnsi"/>
        </w:rPr>
        <w:t xml:space="preserve">Website: </w:t>
      </w:r>
      <w:hyperlink r:id="rId9" w:history="1">
        <w:r w:rsidRPr="00BE282E">
          <w:rPr>
            <w:rStyle w:val="Hyperlink"/>
            <w:rFonts w:asciiTheme="minorHAnsi" w:hAnsiTheme="minorHAnsi"/>
          </w:rPr>
          <w:t>https://barrowby.parish.lincolnshire.gov.uk</w:t>
        </w:r>
      </w:hyperlink>
    </w:p>
    <w:p w14:paraId="74CC3CD3" w14:textId="77777777" w:rsidR="00C11297" w:rsidRDefault="00C11297" w:rsidP="00C11297">
      <w:pPr>
        <w:framePr w:hSpace="180" w:wrap="around" w:vAnchor="page" w:hAnchor="margin" w:xAlign="center" w:y="553"/>
        <w:jc w:val="right"/>
      </w:pPr>
    </w:p>
    <w:p w14:paraId="6266926A" w14:textId="010BCE37" w:rsidR="00FC2FE2" w:rsidRPr="00A30116" w:rsidRDefault="00C11297" w:rsidP="003B7B16">
      <w:pPr>
        <w:jc w:val="right"/>
        <w:rPr>
          <w:rFonts w:ascii="Calibri" w:eastAsia="Times New Roman" w:hAnsi="Calibri" w:cs="Calibri"/>
          <w:b/>
          <w:bCs/>
          <w:sz w:val="36"/>
          <w:szCs w:val="36"/>
          <w:lang w:val="en-GB"/>
        </w:rPr>
      </w:pPr>
      <w:r w:rsidRPr="00DB46B2">
        <w:rPr>
          <w:noProof/>
        </w:rPr>
        <w:drawing>
          <wp:anchor distT="0" distB="0" distL="114300" distR="114300" simplePos="0" relativeHeight="251659264" behindDoc="1" locked="0" layoutInCell="1" allowOverlap="1" wp14:anchorId="3435B244" wp14:editId="43586209">
            <wp:simplePos x="0" y="0"/>
            <wp:positionH relativeFrom="column">
              <wp:posOffset>-358140</wp:posOffset>
            </wp:positionH>
            <wp:positionV relativeFrom="paragraph">
              <wp:posOffset>-914400</wp:posOffset>
            </wp:positionV>
            <wp:extent cx="1367790" cy="2209800"/>
            <wp:effectExtent l="0" t="0" r="3810" b="0"/>
            <wp:wrapNone/>
            <wp:docPr id="2" name="Picture 2" descr="A logo with a church and tre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a church and trees&#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1367790" cy="2209800"/>
                    </a:xfrm>
                    <a:prstGeom prst="rect">
                      <a:avLst/>
                    </a:prstGeom>
                  </pic:spPr>
                </pic:pic>
              </a:graphicData>
            </a:graphic>
          </wp:anchor>
        </w:drawing>
      </w:r>
      <w:r w:rsidR="003B7B16">
        <w:rPr>
          <w:rFonts w:ascii="Noto Serif JP Medium" w:eastAsia="Noto Serif JP Medium" w:hAnsi="Noto Serif JP Medium"/>
          <w:b/>
          <w:bCs/>
          <w:color w:val="404040" w:themeColor="text1" w:themeTint="BF"/>
          <w:sz w:val="44"/>
          <w:szCs w:val="44"/>
          <w:lang w:val="en-GB"/>
        </w:rPr>
        <w:t xml:space="preserve">Volunteer </w:t>
      </w:r>
      <w:r w:rsidR="00563A1E">
        <w:rPr>
          <w:rFonts w:ascii="Noto Serif JP Medium" w:eastAsia="Noto Serif JP Medium" w:hAnsi="Noto Serif JP Medium"/>
          <w:b/>
          <w:bCs/>
          <w:color w:val="404040" w:themeColor="text1" w:themeTint="BF"/>
          <w:sz w:val="44"/>
          <w:szCs w:val="44"/>
          <w:lang w:val="en-GB"/>
        </w:rPr>
        <w:t>Policy</w:t>
      </w:r>
    </w:p>
    <w:p w14:paraId="26D289B9" w14:textId="77777777" w:rsidR="00785F38" w:rsidRDefault="00785F38" w:rsidP="00785F38">
      <w:pPr>
        <w:rPr>
          <w:rFonts w:asciiTheme="minorHAnsi" w:hAnsiTheme="minorHAnsi"/>
          <w:b/>
          <w:bCs/>
          <w:sz w:val="28"/>
          <w:szCs w:val="28"/>
          <w:lang w:val="en-GB"/>
        </w:rPr>
      </w:pPr>
    </w:p>
    <w:p w14:paraId="7B61B549" w14:textId="77777777" w:rsidR="003B7B16" w:rsidRDefault="003B7B16" w:rsidP="00785F38">
      <w:pPr>
        <w:rPr>
          <w:rFonts w:asciiTheme="minorHAnsi" w:hAnsiTheme="minorHAnsi"/>
          <w:b/>
          <w:bCs/>
          <w:sz w:val="28"/>
          <w:szCs w:val="28"/>
          <w:lang w:val="en-GB"/>
        </w:rPr>
      </w:pPr>
    </w:p>
    <w:p w14:paraId="31B1A3C4" w14:textId="77777777" w:rsidR="001F6D49" w:rsidRPr="001F6D49" w:rsidRDefault="001F6D49" w:rsidP="001F6D49">
      <w:pPr>
        <w:spacing w:after="160" w:line="256" w:lineRule="auto"/>
        <w:rPr>
          <w:rFonts w:ascii="Aptos" w:eastAsia="Aptos" w:hAnsi="Aptos"/>
          <w:b/>
          <w:bCs/>
          <w:kern w:val="2"/>
          <w:lang w:val="en-GB"/>
          <w14:ligatures w14:val="standardContextual"/>
        </w:rPr>
      </w:pPr>
      <w:r w:rsidRPr="001F6D49">
        <w:rPr>
          <w:rFonts w:ascii="Aptos" w:eastAsia="Aptos" w:hAnsi="Aptos"/>
          <w:b/>
          <w:bCs/>
          <w:kern w:val="2"/>
          <w:lang w:val="en-GB"/>
          <w14:ligatures w14:val="standardContextual"/>
        </w:rPr>
        <w:t>1. Introduction</w:t>
      </w:r>
    </w:p>
    <w:p w14:paraId="06E46974" w14:textId="77777777" w:rsidR="001F6D49" w:rsidRPr="001F6D49" w:rsidRDefault="001F6D49" w:rsidP="001F6D49">
      <w:pPr>
        <w:spacing w:after="160" w:line="256" w:lineRule="auto"/>
        <w:rPr>
          <w:rFonts w:ascii="Aptos" w:eastAsia="Aptos" w:hAnsi="Aptos"/>
          <w:kern w:val="2"/>
          <w:lang w:val="en-GB"/>
          <w14:ligatures w14:val="standardContextual"/>
        </w:rPr>
      </w:pPr>
      <w:r w:rsidRPr="001F6D49">
        <w:rPr>
          <w:rFonts w:ascii="Aptos" w:eastAsia="Aptos" w:hAnsi="Aptos"/>
          <w:kern w:val="2"/>
          <w:lang w:val="en-GB"/>
          <w14:ligatures w14:val="standardContextual"/>
        </w:rPr>
        <w:t>Barrowby Parish Council recognises the important contribution that volunteers make to the parish and community. The Council is committed to providing safe, rewarding and meaningful volunteering opportunities that support local projects and improve shared spaces for the benefit of residents and visitors.</w:t>
      </w:r>
    </w:p>
    <w:p w14:paraId="03AE330D" w14:textId="77777777" w:rsidR="001F6D49" w:rsidRPr="001F6D49" w:rsidRDefault="001F6D49" w:rsidP="001F6D49">
      <w:pPr>
        <w:spacing w:after="160" w:line="256" w:lineRule="auto"/>
        <w:rPr>
          <w:rFonts w:ascii="Aptos" w:eastAsia="Aptos" w:hAnsi="Aptos"/>
          <w:kern w:val="2"/>
          <w:lang w:val="en-GB"/>
          <w14:ligatures w14:val="standardContextual"/>
        </w:rPr>
      </w:pPr>
      <w:r w:rsidRPr="001F6D49">
        <w:rPr>
          <w:rFonts w:ascii="Aptos" w:eastAsia="Aptos" w:hAnsi="Aptos"/>
          <w:kern w:val="2"/>
          <w:lang w:val="en-GB"/>
          <w14:ligatures w14:val="standardContextual"/>
        </w:rPr>
        <w:t>This policy sets out the principles, standards and procedures governing volunteers engaged in activities authorised by the Parish Council.</w:t>
      </w:r>
    </w:p>
    <w:p w14:paraId="4CE93E22" w14:textId="77777777" w:rsidR="001F6D49" w:rsidRPr="001F6D49" w:rsidRDefault="001F6D49" w:rsidP="001F6D49">
      <w:pPr>
        <w:spacing w:after="160" w:line="256" w:lineRule="auto"/>
        <w:rPr>
          <w:rFonts w:ascii="Aptos" w:eastAsia="Aptos" w:hAnsi="Aptos"/>
          <w:b/>
          <w:bCs/>
          <w:kern w:val="2"/>
          <w:lang w:val="en-GB"/>
          <w14:ligatures w14:val="standardContextual"/>
        </w:rPr>
      </w:pPr>
      <w:r w:rsidRPr="001F6D49">
        <w:rPr>
          <w:rFonts w:ascii="Aptos" w:eastAsia="Aptos" w:hAnsi="Aptos"/>
          <w:b/>
          <w:bCs/>
          <w:kern w:val="2"/>
          <w:lang w:val="en-GB"/>
          <w14:ligatures w14:val="standardContextual"/>
        </w:rPr>
        <w:t>2. Definition of a Volunteer</w:t>
      </w:r>
    </w:p>
    <w:p w14:paraId="2B0171F9" w14:textId="77777777" w:rsidR="001F6D49" w:rsidRPr="001F6D49" w:rsidRDefault="001F6D49" w:rsidP="001F6D49">
      <w:pPr>
        <w:spacing w:after="160" w:line="256" w:lineRule="auto"/>
        <w:rPr>
          <w:rFonts w:ascii="Aptos" w:eastAsia="Aptos" w:hAnsi="Aptos"/>
          <w:kern w:val="2"/>
          <w:lang w:val="en-GB"/>
          <w14:ligatures w14:val="standardContextual"/>
        </w:rPr>
      </w:pPr>
      <w:r w:rsidRPr="001F6D49">
        <w:rPr>
          <w:rFonts w:ascii="Aptos" w:eastAsia="Aptos" w:hAnsi="Aptos"/>
          <w:kern w:val="2"/>
          <w:lang w:val="en-GB"/>
          <w14:ligatures w14:val="standardContextual"/>
        </w:rPr>
        <w:t xml:space="preserve">For the purpose of this policy, a </w:t>
      </w:r>
      <w:r w:rsidRPr="001F6D49">
        <w:rPr>
          <w:rFonts w:ascii="Aptos" w:eastAsia="Aptos" w:hAnsi="Aptos"/>
          <w:i/>
          <w:iCs/>
          <w:kern w:val="2"/>
          <w:lang w:val="en-GB"/>
          <w14:ligatures w14:val="standardContextual"/>
        </w:rPr>
        <w:t>volunteer</w:t>
      </w:r>
      <w:r w:rsidRPr="001F6D49">
        <w:rPr>
          <w:rFonts w:ascii="Aptos" w:eastAsia="Aptos" w:hAnsi="Aptos"/>
          <w:kern w:val="2"/>
          <w:lang w:val="en-GB"/>
          <w14:ligatures w14:val="standardContextual"/>
        </w:rPr>
        <w:t xml:space="preserve"> is an individual who gives their time freely, without payment, to carry out work that benefits the community on behalf of the Parish Council. Volunteering is undertaken by choice and not for financial gain.</w:t>
      </w:r>
    </w:p>
    <w:p w14:paraId="717E2C34" w14:textId="77777777" w:rsidR="001F6D49" w:rsidRPr="001F6D49" w:rsidRDefault="001F6D49" w:rsidP="001F6D49">
      <w:pPr>
        <w:spacing w:after="160" w:line="256" w:lineRule="auto"/>
        <w:rPr>
          <w:rFonts w:ascii="Aptos" w:eastAsia="Aptos" w:hAnsi="Aptos"/>
          <w:b/>
          <w:bCs/>
          <w:kern w:val="2"/>
          <w:lang w:val="en-GB"/>
          <w14:ligatures w14:val="standardContextual"/>
        </w:rPr>
      </w:pPr>
      <w:r w:rsidRPr="001F6D49">
        <w:rPr>
          <w:rFonts w:ascii="Aptos" w:eastAsia="Aptos" w:hAnsi="Aptos"/>
          <w:b/>
          <w:bCs/>
          <w:kern w:val="2"/>
          <w:lang w:val="en-GB"/>
          <w14:ligatures w14:val="standardContextual"/>
        </w:rPr>
        <w:t>3. Scope</w:t>
      </w:r>
    </w:p>
    <w:p w14:paraId="1072C36D" w14:textId="77777777" w:rsidR="001F6D49" w:rsidRPr="001F6D49" w:rsidRDefault="001F6D49" w:rsidP="001F6D49">
      <w:pPr>
        <w:spacing w:after="160" w:line="256" w:lineRule="auto"/>
        <w:rPr>
          <w:rFonts w:ascii="Aptos" w:eastAsia="Aptos" w:hAnsi="Aptos"/>
          <w:kern w:val="2"/>
          <w:lang w:val="en-GB"/>
          <w14:ligatures w14:val="standardContextual"/>
        </w:rPr>
      </w:pPr>
      <w:r w:rsidRPr="001F6D49">
        <w:rPr>
          <w:rFonts w:ascii="Aptos" w:eastAsia="Aptos" w:hAnsi="Aptos"/>
          <w:kern w:val="2"/>
          <w:lang w:val="en-GB"/>
          <w14:ligatures w14:val="standardContextual"/>
        </w:rPr>
        <w:t>This policy applies to all volunteers undertaking duties that:</w:t>
      </w:r>
    </w:p>
    <w:p w14:paraId="1DBFDBE1" w14:textId="77777777" w:rsidR="001F6D49" w:rsidRPr="001F6D49" w:rsidRDefault="001F6D49" w:rsidP="001F6D49">
      <w:pPr>
        <w:numPr>
          <w:ilvl w:val="0"/>
          <w:numId w:val="18"/>
        </w:numPr>
        <w:spacing w:after="160" w:line="256" w:lineRule="auto"/>
        <w:rPr>
          <w:rFonts w:ascii="Aptos" w:eastAsia="Aptos" w:hAnsi="Aptos"/>
          <w:kern w:val="2"/>
          <w:lang w:val="en-GB"/>
          <w14:ligatures w14:val="standardContextual"/>
        </w:rPr>
      </w:pPr>
      <w:r w:rsidRPr="001F6D49">
        <w:rPr>
          <w:rFonts w:ascii="Aptos" w:eastAsia="Aptos" w:hAnsi="Aptos"/>
          <w:kern w:val="2"/>
          <w:lang w:val="en-GB"/>
          <w14:ligatures w14:val="standardContextual"/>
        </w:rPr>
        <w:t>have been authorised by the Parish Council, and</w:t>
      </w:r>
    </w:p>
    <w:p w14:paraId="646311D1" w14:textId="77777777" w:rsidR="001F6D49" w:rsidRPr="001F6D49" w:rsidRDefault="001F6D49" w:rsidP="001F6D49">
      <w:pPr>
        <w:numPr>
          <w:ilvl w:val="0"/>
          <w:numId w:val="18"/>
        </w:numPr>
        <w:spacing w:after="160" w:line="256" w:lineRule="auto"/>
        <w:rPr>
          <w:rFonts w:ascii="Aptos" w:eastAsia="Aptos" w:hAnsi="Aptos"/>
          <w:kern w:val="2"/>
          <w:lang w:val="en-GB"/>
          <w14:ligatures w14:val="standardContextual"/>
        </w:rPr>
      </w:pPr>
      <w:r w:rsidRPr="001F6D49">
        <w:rPr>
          <w:rFonts w:ascii="Aptos" w:eastAsia="Aptos" w:hAnsi="Aptos"/>
          <w:kern w:val="2"/>
          <w:lang w:val="en-GB"/>
          <w14:ligatures w14:val="standardContextual"/>
        </w:rPr>
        <w:t>are carried out under the guidance or oversight of the Council or an appointed Lead Volunteer.</w:t>
      </w:r>
    </w:p>
    <w:p w14:paraId="47AF58EA" w14:textId="77777777" w:rsidR="001F6D49" w:rsidRPr="001F6D49" w:rsidRDefault="001F6D49" w:rsidP="001F6D49">
      <w:pPr>
        <w:spacing w:after="160" w:line="256" w:lineRule="auto"/>
        <w:rPr>
          <w:rFonts w:ascii="Aptos" w:eastAsia="Aptos" w:hAnsi="Aptos"/>
          <w:kern w:val="2"/>
          <w:lang w:val="en-GB"/>
          <w14:ligatures w14:val="standardContextual"/>
        </w:rPr>
      </w:pPr>
      <w:r w:rsidRPr="001F6D49">
        <w:rPr>
          <w:rFonts w:ascii="Aptos" w:eastAsia="Aptos" w:hAnsi="Aptos"/>
          <w:kern w:val="2"/>
          <w:lang w:val="en-GB"/>
          <w14:ligatures w14:val="standardContextual"/>
        </w:rPr>
        <w:t>The policy does not constitute a contract of employment and volunteers are not employees of the Parish Council.</w:t>
      </w:r>
    </w:p>
    <w:p w14:paraId="2CF2E89E" w14:textId="77777777" w:rsidR="001F6D49" w:rsidRPr="001F6D49" w:rsidRDefault="001F6D49" w:rsidP="001F6D49">
      <w:pPr>
        <w:spacing w:after="160" w:line="256" w:lineRule="auto"/>
        <w:rPr>
          <w:rFonts w:ascii="Aptos" w:eastAsia="Aptos" w:hAnsi="Aptos"/>
          <w:b/>
          <w:bCs/>
          <w:kern w:val="2"/>
          <w:lang w:val="en-GB"/>
          <w14:ligatures w14:val="standardContextual"/>
        </w:rPr>
      </w:pPr>
      <w:r w:rsidRPr="001F6D49">
        <w:rPr>
          <w:rFonts w:ascii="Aptos" w:eastAsia="Aptos" w:hAnsi="Aptos"/>
          <w:b/>
          <w:bCs/>
          <w:kern w:val="2"/>
          <w:lang w:val="en-GB"/>
          <w14:ligatures w14:val="standardContextual"/>
        </w:rPr>
        <w:t>4. Equal Opportunities and Inclusivity</w:t>
      </w:r>
    </w:p>
    <w:p w14:paraId="7DD2C68B" w14:textId="77777777" w:rsidR="001F6D49" w:rsidRPr="001F6D49" w:rsidRDefault="001F6D49" w:rsidP="001F6D49">
      <w:pPr>
        <w:spacing w:after="160" w:line="256" w:lineRule="auto"/>
        <w:rPr>
          <w:rFonts w:ascii="Aptos" w:eastAsia="Aptos" w:hAnsi="Aptos"/>
          <w:kern w:val="2"/>
          <w:lang w:val="en-GB"/>
          <w14:ligatures w14:val="standardContextual"/>
        </w:rPr>
      </w:pPr>
      <w:r w:rsidRPr="001F6D49">
        <w:rPr>
          <w:rFonts w:ascii="Aptos" w:eastAsia="Aptos" w:hAnsi="Aptos"/>
          <w:kern w:val="2"/>
          <w:lang w:val="en-GB"/>
          <w14:ligatures w14:val="standardContextual"/>
        </w:rPr>
        <w:t>Volunteering opportunities should be open to all, regardless of background, gender, age, ability, religion, ethnicity or personal circumstance. Volunteers must be treated fairly, respectfully and without discrimination.</w:t>
      </w:r>
    </w:p>
    <w:p w14:paraId="1A17B7D6" w14:textId="77777777" w:rsidR="001F6D49" w:rsidRPr="001F6D49" w:rsidRDefault="001F6D49" w:rsidP="001F6D49">
      <w:pPr>
        <w:spacing w:after="160" w:line="256" w:lineRule="auto"/>
        <w:rPr>
          <w:rFonts w:ascii="Aptos" w:eastAsia="Aptos" w:hAnsi="Aptos"/>
          <w:b/>
          <w:bCs/>
          <w:kern w:val="2"/>
          <w:lang w:val="en-GB"/>
          <w14:ligatures w14:val="standardContextual"/>
        </w:rPr>
      </w:pPr>
      <w:r w:rsidRPr="001F6D49">
        <w:rPr>
          <w:rFonts w:ascii="Aptos" w:eastAsia="Aptos" w:hAnsi="Aptos"/>
          <w:b/>
          <w:bCs/>
          <w:kern w:val="2"/>
          <w:lang w:val="en-GB"/>
          <w14:ligatures w14:val="standardContextual"/>
        </w:rPr>
        <w:t>5. Types of Volunteer Activity</w:t>
      </w:r>
    </w:p>
    <w:p w14:paraId="1AF4519B" w14:textId="77777777" w:rsidR="001F6D49" w:rsidRPr="001F6D49" w:rsidRDefault="001F6D49" w:rsidP="001F6D49">
      <w:pPr>
        <w:spacing w:after="160" w:line="256" w:lineRule="auto"/>
        <w:rPr>
          <w:rFonts w:ascii="Aptos" w:eastAsia="Aptos" w:hAnsi="Aptos"/>
          <w:kern w:val="2"/>
          <w:lang w:val="en-GB"/>
          <w14:ligatures w14:val="standardContextual"/>
        </w:rPr>
      </w:pPr>
      <w:r w:rsidRPr="001F6D49">
        <w:rPr>
          <w:rFonts w:ascii="Aptos" w:eastAsia="Aptos" w:hAnsi="Aptos"/>
          <w:kern w:val="2"/>
          <w:lang w:val="en-GB"/>
          <w14:ligatures w14:val="standardContextual"/>
        </w:rPr>
        <w:t>Volunteers may support a range of activities including but not limited to:</w:t>
      </w:r>
    </w:p>
    <w:p w14:paraId="29EB5803" w14:textId="77777777" w:rsidR="001F6D49" w:rsidRPr="001F6D49" w:rsidRDefault="001F6D49" w:rsidP="001F6D49">
      <w:pPr>
        <w:numPr>
          <w:ilvl w:val="0"/>
          <w:numId w:val="19"/>
        </w:numPr>
        <w:spacing w:after="160" w:line="256" w:lineRule="auto"/>
        <w:rPr>
          <w:rFonts w:ascii="Aptos" w:eastAsia="Aptos" w:hAnsi="Aptos"/>
          <w:kern w:val="2"/>
          <w:lang w:val="en-GB"/>
          <w14:ligatures w14:val="standardContextual"/>
        </w:rPr>
      </w:pPr>
      <w:r w:rsidRPr="001F6D49">
        <w:rPr>
          <w:rFonts w:ascii="Aptos" w:eastAsia="Aptos" w:hAnsi="Aptos"/>
          <w:kern w:val="2"/>
          <w:lang w:val="en-GB"/>
          <w14:ligatures w14:val="standardContextual"/>
        </w:rPr>
        <w:t>environmental and biodiversity work</w:t>
      </w:r>
    </w:p>
    <w:p w14:paraId="449C477A" w14:textId="77777777" w:rsidR="001F6D49" w:rsidRPr="001F6D49" w:rsidRDefault="001F6D49" w:rsidP="001F6D49">
      <w:pPr>
        <w:numPr>
          <w:ilvl w:val="0"/>
          <w:numId w:val="19"/>
        </w:numPr>
        <w:spacing w:after="160" w:line="256" w:lineRule="auto"/>
        <w:rPr>
          <w:rFonts w:ascii="Aptos" w:eastAsia="Aptos" w:hAnsi="Aptos"/>
          <w:kern w:val="2"/>
          <w:lang w:val="en-GB"/>
          <w14:ligatures w14:val="standardContextual"/>
        </w:rPr>
      </w:pPr>
      <w:r w:rsidRPr="001F6D49">
        <w:rPr>
          <w:rFonts w:ascii="Aptos" w:eastAsia="Aptos" w:hAnsi="Aptos"/>
          <w:kern w:val="2"/>
          <w:lang w:val="en-GB"/>
          <w14:ligatures w14:val="standardContextual"/>
        </w:rPr>
        <w:t>flower and planting projects</w:t>
      </w:r>
    </w:p>
    <w:p w14:paraId="3A6EEBBD" w14:textId="77777777" w:rsidR="001F6D49" w:rsidRPr="001F6D49" w:rsidRDefault="001F6D49" w:rsidP="001F6D49">
      <w:pPr>
        <w:numPr>
          <w:ilvl w:val="0"/>
          <w:numId w:val="19"/>
        </w:numPr>
        <w:spacing w:after="160" w:line="256" w:lineRule="auto"/>
        <w:rPr>
          <w:rFonts w:ascii="Aptos" w:eastAsia="Aptos" w:hAnsi="Aptos"/>
          <w:kern w:val="2"/>
          <w:lang w:val="en-GB"/>
          <w14:ligatures w14:val="standardContextual"/>
        </w:rPr>
      </w:pPr>
      <w:r w:rsidRPr="001F6D49">
        <w:rPr>
          <w:rFonts w:ascii="Aptos" w:eastAsia="Aptos" w:hAnsi="Aptos"/>
          <w:kern w:val="2"/>
          <w:lang w:val="en-GB"/>
          <w14:ligatures w14:val="standardContextual"/>
        </w:rPr>
        <w:t>maintenance of recreation and green spaces</w:t>
      </w:r>
    </w:p>
    <w:p w14:paraId="4C567206" w14:textId="77777777" w:rsidR="001F6D49" w:rsidRPr="001F6D49" w:rsidRDefault="001F6D49" w:rsidP="001F6D49">
      <w:pPr>
        <w:numPr>
          <w:ilvl w:val="0"/>
          <w:numId w:val="19"/>
        </w:numPr>
        <w:spacing w:after="160" w:line="256" w:lineRule="auto"/>
        <w:rPr>
          <w:rFonts w:ascii="Aptos" w:eastAsia="Aptos" w:hAnsi="Aptos"/>
          <w:kern w:val="2"/>
          <w:lang w:val="en-GB"/>
          <w14:ligatures w14:val="standardContextual"/>
        </w:rPr>
      </w:pPr>
      <w:r w:rsidRPr="001F6D49">
        <w:rPr>
          <w:rFonts w:ascii="Aptos" w:eastAsia="Aptos" w:hAnsi="Aptos"/>
          <w:kern w:val="2"/>
          <w:lang w:val="en-GB"/>
          <w14:ligatures w14:val="standardContextual"/>
        </w:rPr>
        <w:t>litter picking and seasonal tasks</w:t>
      </w:r>
    </w:p>
    <w:p w14:paraId="2B612B25" w14:textId="77777777" w:rsidR="001F6D49" w:rsidRPr="001F6D49" w:rsidRDefault="001F6D49" w:rsidP="001F6D49">
      <w:pPr>
        <w:spacing w:after="160" w:line="256" w:lineRule="auto"/>
        <w:rPr>
          <w:rFonts w:ascii="Aptos" w:eastAsia="Aptos" w:hAnsi="Aptos"/>
          <w:kern w:val="2"/>
          <w:lang w:val="en-GB"/>
          <w14:ligatures w14:val="standardContextual"/>
        </w:rPr>
      </w:pPr>
      <w:r w:rsidRPr="001F6D49">
        <w:rPr>
          <w:rFonts w:ascii="Aptos" w:eastAsia="Aptos" w:hAnsi="Aptos"/>
          <w:kern w:val="2"/>
          <w:lang w:val="en-GB"/>
          <w14:ligatures w14:val="standardContextual"/>
        </w:rPr>
        <w:t>The Parish Council may approve new volunteer activities as required.</w:t>
      </w:r>
    </w:p>
    <w:p w14:paraId="49C0F18C" w14:textId="77777777" w:rsidR="001F6D49" w:rsidRPr="001F6D49" w:rsidRDefault="001F6D49" w:rsidP="001F6D49">
      <w:pPr>
        <w:spacing w:after="160" w:line="256" w:lineRule="auto"/>
        <w:rPr>
          <w:rFonts w:ascii="Aptos" w:eastAsia="Aptos" w:hAnsi="Aptos"/>
          <w:kern w:val="2"/>
          <w:lang w:val="en-GB"/>
          <w14:ligatures w14:val="standardContextual"/>
        </w:rPr>
      </w:pPr>
      <w:r w:rsidRPr="001F6D49">
        <w:rPr>
          <w:rFonts w:ascii="Aptos" w:eastAsia="Aptos" w:hAnsi="Aptos"/>
          <w:kern w:val="2"/>
          <w:lang w:val="en-GB"/>
          <w14:ligatures w14:val="standardContextual"/>
        </w:rPr>
        <w:lastRenderedPageBreak/>
        <w:t xml:space="preserve">A list of current authorised volunteer groups will be maintained in </w:t>
      </w:r>
      <w:r w:rsidRPr="001F6D49">
        <w:rPr>
          <w:rFonts w:ascii="Aptos" w:eastAsia="Aptos" w:hAnsi="Aptos"/>
          <w:b/>
          <w:bCs/>
          <w:kern w:val="2"/>
          <w:lang w:val="en-GB"/>
          <w14:ligatures w14:val="standardContextual"/>
        </w:rPr>
        <w:t>Annex A</w:t>
      </w:r>
      <w:r w:rsidRPr="001F6D49">
        <w:rPr>
          <w:rFonts w:ascii="Aptos" w:eastAsia="Aptos" w:hAnsi="Aptos"/>
          <w:kern w:val="2"/>
          <w:lang w:val="en-GB"/>
          <w14:ligatures w14:val="standardContextual"/>
        </w:rPr>
        <w:t xml:space="preserve"> and may be updated from time to time without revising this policy.</w:t>
      </w:r>
    </w:p>
    <w:p w14:paraId="09FF702A" w14:textId="77777777" w:rsidR="001F6D49" w:rsidRPr="001F6D49" w:rsidRDefault="001F6D49" w:rsidP="001F6D49">
      <w:pPr>
        <w:spacing w:after="160" w:line="256" w:lineRule="auto"/>
        <w:rPr>
          <w:rFonts w:ascii="Aptos" w:eastAsia="Aptos" w:hAnsi="Aptos"/>
          <w:b/>
          <w:bCs/>
          <w:kern w:val="2"/>
          <w:lang w:val="en-GB"/>
          <w14:ligatures w14:val="standardContextual"/>
        </w:rPr>
      </w:pPr>
      <w:r w:rsidRPr="001F6D49">
        <w:rPr>
          <w:rFonts w:ascii="Aptos" w:eastAsia="Aptos" w:hAnsi="Aptos"/>
          <w:b/>
          <w:bCs/>
          <w:kern w:val="2"/>
          <w:lang w:val="en-GB"/>
          <w14:ligatures w14:val="standardContextual"/>
        </w:rPr>
        <w:t>6. Recruitment and Induction</w:t>
      </w:r>
    </w:p>
    <w:p w14:paraId="277EA8BE" w14:textId="77777777" w:rsidR="001F6D49" w:rsidRPr="001F6D49" w:rsidRDefault="001F6D49" w:rsidP="001F6D49">
      <w:pPr>
        <w:spacing w:after="160" w:line="256" w:lineRule="auto"/>
        <w:rPr>
          <w:rFonts w:ascii="Aptos" w:eastAsia="Aptos" w:hAnsi="Aptos"/>
          <w:kern w:val="2"/>
          <w:lang w:val="en-GB"/>
          <w14:ligatures w14:val="standardContextual"/>
        </w:rPr>
      </w:pPr>
      <w:r w:rsidRPr="001F6D49">
        <w:rPr>
          <w:rFonts w:ascii="Aptos" w:eastAsia="Aptos" w:hAnsi="Aptos"/>
          <w:kern w:val="2"/>
          <w:lang w:val="en-GB"/>
          <w14:ligatures w14:val="standardContextual"/>
        </w:rPr>
        <w:t>Volunteer recruitment may be informal, and no individual is obliged to volunteer. Where a new volunteer wishes to join an activity:</w:t>
      </w:r>
    </w:p>
    <w:p w14:paraId="411C3E51" w14:textId="77777777" w:rsidR="001F6D49" w:rsidRPr="001F6D49" w:rsidRDefault="001F6D49" w:rsidP="001F6D49">
      <w:pPr>
        <w:numPr>
          <w:ilvl w:val="0"/>
          <w:numId w:val="20"/>
        </w:numPr>
        <w:spacing w:after="160" w:line="256" w:lineRule="auto"/>
        <w:rPr>
          <w:rFonts w:ascii="Aptos" w:eastAsia="Aptos" w:hAnsi="Aptos"/>
          <w:kern w:val="2"/>
          <w:lang w:val="en-GB"/>
          <w14:ligatures w14:val="standardContextual"/>
        </w:rPr>
      </w:pPr>
      <w:r w:rsidRPr="001F6D49">
        <w:rPr>
          <w:rFonts w:ascii="Aptos" w:eastAsia="Aptos" w:hAnsi="Aptos"/>
          <w:kern w:val="2"/>
          <w:lang w:val="en-GB"/>
          <w14:ligatures w14:val="standardContextual"/>
        </w:rPr>
        <w:t>the Parish Clerk or Lead Volunteer will discuss the role and expected duties,</w:t>
      </w:r>
    </w:p>
    <w:p w14:paraId="738F733A" w14:textId="77777777" w:rsidR="001F6D49" w:rsidRPr="001F6D49" w:rsidRDefault="001F6D49" w:rsidP="001F6D49">
      <w:pPr>
        <w:numPr>
          <w:ilvl w:val="0"/>
          <w:numId w:val="20"/>
        </w:numPr>
        <w:spacing w:after="160" w:line="256" w:lineRule="auto"/>
        <w:rPr>
          <w:rFonts w:ascii="Aptos" w:eastAsia="Aptos" w:hAnsi="Aptos"/>
          <w:kern w:val="2"/>
          <w:lang w:val="en-GB"/>
          <w14:ligatures w14:val="standardContextual"/>
        </w:rPr>
      </w:pPr>
      <w:r w:rsidRPr="001F6D49">
        <w:rPr>
          <w:rFonts w:ascii="Aptos" w:eastAsia="Aptos" w:hAnsi="Aptos"/>
          <w:kern w:val="2"/>
          <w:lang w:val="en-GB"/>
          <w14:ligatures w14:val="standardContextual"/>
        </w:rPr>
        <w:t>the volunteer will receive an induction or briefing relevant to the task,</w:t>
      </w:r>
    </w:p>
    <w:p w14:paraId="6144750D" w14:textId="77777777" w:rsidR="001F6D49" w:rsidRPr="001F6D49" w:rsidRDefault="001F6D49" w:rsidP="001F6D49">
      <w:pPr>
        <w:numPr>
          <w:ilvl w:val="0"/>
          <w:numId w:val="20"/>
        </w:numPr>
        <w:spacing w:after="160" w:line="256" w:lineRule="auto"/>
        <w:rPr>
          <w:rFonts w:ascii="Aptos" w:eastAsia="Aptos" w:hAnsi="Aptos"/>
          <w:kern w:val="2"/>
          <w:lang w:val="en-GB"/>
          <w14:ligatures w14:val="standardContextual"/>
        </w:rPr>
      </w:pPr>
      <w:r w:rsidRPr="001F6D49">
        <w:rPr>
          <w:rFonts w:ascii="Aptos" w:eastAsia="Aptos" w:hAnsi="Aptos"/>
          <w:kern w:val="2"/>
          <w:lang w:val="en-GB"/>
          <w14:ligatures w14:val="standardContextual"/>
        </w:rPr>
        <w:t>any health considerations that could affect safety should be disclosed in confidence.</w:t>
      </w:r>
    </w:p>
    <w:p w14:paraId="1A4B4CAA" w14:textId="77777777" w:rsidR="001F6D49" w:rsidRPr="001F6D49" w:rsidRDefault="001F6D49" w:rsidP="001F6D49">
      <w:pPr>
        <w:spacing w:after="160" w:line="256" w:lineRule="auto"/>
        <w:rPr>
          <w:rFonts w:ascii="Aptos" w:eastAsia="Aptos" w:hAnsi="Aptos"/>
          <w:kern w:val="2"/>
          <w:lang w:val="en-GB"/>
          <w14:ligatures w14:val="standardContextual"/>
        </w:rPr>
      </w:pPr>
      <w:r w:rsidRPr="001F6D49">
        <w:rPr>
          <w:rFonts w:ascii="Aptos" w:eastAsia="Aptos" w:hAnsi="Aptos"/>
          <w:kern w:val="2"/>
          <w:lang w:val="en-GB"/>
          <w14:ligatures w14:val="standardContextual"/>
        </w:rPr>
        <w:t>Volunteers may be asked to sign a Volunteer Agreement to acknowledge understanding of safety arrangements, role expectations and insurance coverage.</w:t>
      </w:r>
    </w:p>
    <w:p w14:paraId="55C8E089" w14:textId="77777777" w:rsidR="001F6D49" w:rsidRPr="001F6D49" w:rsidRDefault="001F6D49" w:rsidP="001F6D49">
      <w:pPr>
        <w:spacing w:after="160" w:line="256" w:lineRule="auto"/>
        <w:rPr>
          <w:rFonts w:ascii="Aptos" w:eastAsia="Aptos" w:hAnsi="Aptos"/>
          <w:b/>
          <w:bCs/>
          <w:kern w:val="2"/>
          <w:lang w:val="en-GB"/>
          <w14:ligatures w14:val="standardContextual"/>
        </w:rPr>
      </w:pPr>
      <w:r w:rsidRPr="001F6D49">
        <w:rPr>
          <w:rFonts w:ascii="Aptos" w:eastAsia="Aptos" w:hAnsi="Aptos"/>
          <w:b/>
          <w:bCs/>
          <w:kern w:val="2"/>
          <w:lang w:val="en-GB"/>
          <w14:ligatures w14:val="standardContextual"/>
        </w:rPr>
        <w:t>7. Training and Competence</w:t>
      </w:r>
    </w:p>
    <w:p w14:paraId="165ACC40" w14:textId="77777777" w:rsidR="001F6D49" w:rsidRPr="001F6D49" w:rsidRDefault="001F6D49" w:rsidP="001F6D49">
      <w:pPr>
        <w:spacing w:after="160" w:line="256" w:lineRule="auto"/>
        <w:rPr>
          <w:rFonts w:ascii="Aptos" w:eastAsia="Aptos" w:hAnsi="Aptos"/>
          <w:kern w:val="2"/>
          <w:lang w:val="en-GB"/>
          <w14:ligatures w14:val="standardContextual"/>
        </w:rPr>
      </w:pPr>
      <w:r w:rsidRPr="001F6D49">
        <w:rPr>
          <w:rFonts w:ascii="Aptos" w:eastAsia="Aptos" w:hAnsi="Aptos"/>
          <w:kern w:val="2"/>
          <w:lang w:val="en-GB"/>
          <w14:ligatures w14:val="standardContextual"/>
        </w:rPr>
        <w:t>Volunteers must be competent to undertake the tasks assigned to them. Where necessary, the Parish Council will arrange training to ensure volunteers can carry out their role safely and effectively.</w:t>
      </w:r>
    </w:p>
    <w:p w14:paraId="345A7CFB" w14:textId="77777777" w:rsidR="001F6D49" w:rsidRPr="001F6D49" w:rsidRDefault="001F6D49" w:rsidP="001F6D49">
      <w:pPr>
        <w:spacing w:after="160" w:line="256" w:lineRule="auto"/>
        <w:rPr>
          <w:rFonts w:ascii="Aptos" w:eastAsia="Aptos" w:hAnsi="Aptos"/>
          <w:kern w:val="2"/>
          <w:lang w:val="en-GB"/>
          <w14:ligatures w14:val="standardContextual"/>
        </w:rPr>
      </w:pPr>
      <w:r w:rsidRPr="001F6D49">
        <w:rPr>
          <w:rFonts w:ascii="Aptos" w:eastAsia="Aptos" w:hAnsi="Aptos"/>
          <w:kern w:val="2"/>
          <w:lang w:val="en-GB"/>
          <w14:ligatures w14:val="standardContextual"/>
        </w:rPr>
        <w:t>Volunteers must only carry out tasks for which they feel competent and comfortable.</w:t>
      </w:r>
    </w:p>
    <w:p w14:paraId="0E7978D6" w14:textId="77777777" w:rsidR="001F6D49" w:rsidRPr="001F6D49" w:rsidRDefault="001F6D49" w:rsidP="001F6D49">
      <w:pPr>
        <w:spacing w:after="160" w:line="256" w:lineRule="auto"/>
        <w:rPr>
          <w:rFonts w:ascii="Aptos" w:eastAsia="Aptos" w:hAnsi="Aptos"/>
          <w:b/>
          <w:bCs/>
          <w:kern w:val="2"/>
          <w:lang w:val="en-GB"/>
          <w14:ligatures w14:val="standardContextual"/>
        </w:rPr>
      </w:pPr>
      <w:r w:rsidRPr="001F6D49">
        <w:rPr>
          <w:rFonts w:ascii="Aptos" w:eastAsia="Aptos" w:hAnsi="Aptos"/>
          <w:b/>
          <w:bCs/>
          <w:kern w:val="2"/>
          <w:lang w:val="en-GB"/>
          <w14:ligatures w14:val="standardContextual"/>
        </w:rPr>
        <w:t>8. Health, Safety and Welfare</w:t>
      </w:r>
    </w:p>
    <w:p w14:paraId="651D6070" w14:textId="77777777" w:rsidR="001F6D49" w:rsidRPr="001F6D49" w:rsidRDefault="001F6D49" w:rsidP="001F6D49">
      <w:pPr>
        <w:spacing w:after="160" w:line="256" w:lineRule="auto"/>
        <w:rPr>
          <w:rFonts w:ascii="Aptos" w:eastAsia="Aptos" w:hAnsi="Aptos"/>
          <w:kern w:val="2"/>
          <w:lang w:val="en-GB"/>
          <w14:ligatures w14:val="standardContextual"/>
        </w:rPr>
      </w:pPr>
      <w:r w:rsidRPr="001F6D49">
        <w:rPr>
          <w:rFonts w:ascii="Aptos" w:eastAsia="Aptos" w:hAnsi="Aptos"/>
          <w:kern w:val="2"/>
          <w:lang w:val="en-GB"/>
          <w14:ligatures w14:val="standardContextual"/>
        </w:rPr>
        <w:t>Barrowby Parish Council has a responsibility to take reasonable measures to protect the health and safety of volunteers and members of the public affected by their work.</w:t>
      </w:r>
    </w:p>
    <w:p w14:paraId="33099975" w14:textId="77777777" w:rsidR="001F6D49" w:rsidRPr="001F6D49" w:rsidRDefault="001F6D49" w:rsidP="001F6D49">
      <w:pPr>
        <w:spacing w:after="160" w:line="256" w:lineRule="auto"/>
        <w:rPr>
          <w:rFonts w:ascii="Aptos" w:eastAsia="Aptos" w:hAnsi="Aptos"/>
          <w:kern w:val="2"/>
          <w:lang w:val="en-GB"/>
          <w14:ligatures w14:val="standardContextual"/>
        </w:rPr>
      </w:pPr>
      <w:r w:rsidRPr="001F6D49">
        <w:rPr>
          <w:rFonts w:ascii="Aptos" w:eastAsia="Aptos" w:hAnsi="Aptos"/>
          <w:kern w:val="2"/>
          <w:lang w:val="en-GB"/>
          <w14:ligatures w14:val="standardContextual"/>
        </w:rPr>
        <w:t>Before work begins:</w:t>
      </w:r>
    </w:p>
    <w:p w14:paraId="1250DF25" w14:textId="77777777" w:rsidR="001F6D49" w:rsidRPr="001F6D49" w:rsidRDefault="001F6D49" w:rsidP="001F6D49">
      <w:pPr>
        <w:numPr>
          <w:ilvl w:val="0"/>
          <w:numId w:val="21"/>
        </w:numPr>
        <w:spacing w:after="160" w:line="256" w:lineRule="auto"/>
        <w:rPr>
          <w:rFonts w:ascii="Aptos" w:eastAsia="Aptos" w:hAnsi="Aptos"/>
          <w:kern w:val="2"/>
          <w:lang w:val="en-GB"/>
          <w14:ligatures w14:val="standardContextual"/>
        </w:rPr>
      </w:pPr>
      <w:r w:rsidRPr="001F6D49">
        <w:rPr>
          <w:rFonts w:ascii="Aptos" w:eastAsia="Aptos" w:hAnsi="Aptos"/>
          <w:kern w:val="2"/>
          <w:lang w:val="en-GB"/>
          <w14:ligatures w14:val="standardContextual"/>
        </w:rPr>
        <w:t>a risk assessment must be completed for the activity or site,</w:t>
      </w:r>
    </w:p>
    <w:p w14:paraId="438D466A" w14:textId="77777777" w:rsidR="001F6D49" w:rsidRPr="001F6D49" w:rsidRDefault="001F6D49" w:rsidP="001F6D49">
      <w:pPr>
        <w:numPr>
          <w:ilvl w:val="0"/>
          <w:numId w:val="21"/>
        </w:numPr>
        <w:spacing w:after="160" w:line="256" w:lineRule="auto"/>
        <w:rPr>
          <w:rFonts w:ascii="Aptos" w:eastAsia="Aptos" w:hAnsi="Aptos"/>
          <w:kern w:val="2"/>
          <w:lang w:val="en-GB"/>
          <w14:ligatures w14:val="standardContextual"/>
        </w:rPr>
      </w:pPr>
      <w:r w:rsidRPr="001F6D49">
        <w:rPr>
          <w:rFonts w:ascii="Aptos" w:eastAsia="Aptos" w:hAnsi="Aptos"/>
          <w:kern w:val="2"/>
          <w:lang w:val="en-GB"/>
          <w14:ligatures w14:val="standardContextual"/>
        </w:rPr>
        <w:t>volunteers must receive a safety briefing appropriate to the task.</w:t>
      </w:r>
    </w:p>
    <w:p w14:paraId="1DD31E49" w14:textId="77777777" w:rsidR="001F6D49" w:rsidRPr="001F6D49" w:rsidRDefault="001F6D49" w:rsidP="001F6D49">
      <w:pPr>
        <w:spacing w:after="160" w:line="256" w:lineRule="auto"/>
        <w:rPr>
          <w:rFonts w:ascii="Aptos" w:eastAsia="Aptos" w:hAnsi="Aptos"/>
          <w:kern w:val="2"/>
          <w:lang w:val="en-GB"/>
          <w14:ligatures w14:val="standardContextual"/>
        </w:rPr>
      </w:pPr>
      <w:r w:rsidRPr="001F6D49">
        <w:rPr>
          <w:rFonts w:ascii="Aptos" w:eastAsia="Aptos" w:hAnsi="Aptos"/>
          <w:kern w:val="2"/>
          <w:lang w:val="en-GB"/>
          <w14:ligatures w14:val="standardContextual"/>
        </w:rPr>
        <w:t>During activities volunteers are expected to:</w:t>
      </w:r>
    </w:p>
    <w:p w14:paraId="473D9ED3" w14:textId="77777777" w:rsidR="001F6D49" w:rsidRPr="001F6D49" w:rsidRDefault="001F6D49" w:rsidP="001F6D49">
      <w:pPr>
        <w:numPr>
          <w:ilvl w:val="0"/>
          <w:numId w:val="22"/>
        </w:numPr>
        <w:spacing w:after="160" w:line="256" w:lineRule="auto"/>
        <w:rPr>
          <w:rFonts w:ascii="Aptos" w:eastAsia="Aptos" w:hAnsi="Aptos"/>
          <w:kern w:val="2"/>
          <w:lang w:val="en-GB"/>
          <w14:ligatures w14:val="standardContextual"/>
        </w:rPr>
      </w:pPr>
      <w:r w:rsidRPr="001F6D49">
        <w:rPr>
          <w:rFonts w:ascii="Aptos" w:eastAsia="Aptos" w:hAnsi="Aptos"/>
          <w:kern w:val="2"/>
          <w:lang w:val="en-GB"/>
          <w14:ligatures w14:val="standardContextual"/>
        </w:rPr>
        <w:t>follow safety instructions and use appropriate protective equipment,</w:t>
      </w:r>
    </w:p>
    <w:p w14:paraId="2202E95C" w14:textId="77777777" w:rsidR="001F6D49" w:rsidRPr="001F6D49" w:rsidRDefault="001F6D49" w:rsidP="001F6D49">
      <w:pPr>
        <w:numPr>
          <w:ilvl w:val="0"/>
          <w:numId w:val="22"/>
        </w:numPr>
        <w:spacing w:after="160" w:line="256" w:lineRule="auto"/>
        <w:rPr>
          <w:rFonts w:ascii="Aptos" w:eastAsia="Aptos" w:hAnsi="Aptos"/>
          <w:kern w:val="2"/>
          <w:lang w:val="en-GB"/>
          <w14:ligatures w14:val="standardContextual"/>
        </w:rPr>
      </w:pPr>
      <w:r w:rsidRPr="001F6D49">
        <w:rPr>
          <w:rFonts w:ascii="Aptos" w:eastAsia="Aptos" w:hAnsi="Aptos"/>
          <w:kern w:val="2"/>
          <w:lang w:val="en-GB"/>
          <w14:ligatures w14:val="standardContextual"/>
        </w:rPr>
        <w:t>carry out a visual inspection of the work area and report any hazards,</w:t>
      </w:r>
    </w:p>
    <w:p w14:paraId="64BF26B1" w14:textId="77777777" w:rsidR="001F6D49" w:rsidRPr="001F6D49" w:rsidRDefault="001F6D49" w:rsidP="001F6D49">
      <w:pPr>
        <w:numPr>
          <w:ilvl w:val="0"/>
          <w:numId w:val="22"/>
        </w:numPr>
        <w:spacing w:after="160" w:line="256" w:lineRule="auto"/>
        <w:rPr>
          <w:rFonts w:ascii="Aptos" w:eastAsia="Aptos" w:hAnsi="Aptos"/>
          <w:kern w:val="2"/>
          <w:lang w:val="en-GB"/>
          <w14:ligatures w14:val="standardContextual"/>
        </w:rPr>
      </w:pPr>
      <w:r w:rsidRPr="001F6D49">
        <w:rPr>
          <w:rFonts w:ascii="Aptos" w:eastAsia="Aptos" w:hAnsi="Aptos"/>
          <w:kern w:val="2"/>
          <w:lang w:val="en-GB"/>
          <w14:ligatures w14:val="standardContextual"/>
        </w:rPr>
        <w:t>work in a manner that does not endanger themselves or others.</w:t>
      </w:r>
    </w:p>
    <w:p w14:paraId="143C3DF4" w14:textId="77777777" w:rsidR="001F6D49" w:rsidRPr="001F6D49" w:rsidRDefault="001F6D49" w:rsidP="001F6D49">
      <w:pPr>
        <w:spacing w:after="160" w:line="256" w:lineRule="auto"/>
        <w:rPr>
          <w:rFonts w:ascii="Aptos" w:eastAsia="Aptos" w:hAnsi="Aptos"/>
          <w:kern w:val="2"/>
          <w:lang w:val="en-GB"/>
          <w14:ligatures w14:val="standardContextual"/>
        </w:rPr>
      </w:pPr>
      <w:r w:rsidRPr="001F6D49">
        <w:rPr>
          <w:rFonts w:ascii="Aptos" w:eastAsia="Aptos" w:hAnsi="Aptos"/>
          <w:kern w:val="2"/>
          <w:lang w:val="en-GB"/>
          <w14:ligatures w14:val="standardContextual"/>
        </w:rPr>
        <w:t>All accidents or incidents must be reported to the Parish Clerk or Lead Volunteer as soon as possible.</w:t>
      </w:r>
    </w:p>
    <w:p w14:paraId="66217176" w14:textId="77777777" w:rsidR="001F6D49" w:rsidRPr="001F6D49" w:rsidRDefault="001F6D49" w:rsidP="001F6D49">
      <w:pPr>
        <w:spacing w:after="160" w:line="256" w:lineRule="auto"/>
        <w:rPr>
          <w:rFonts w:ascii="Aptos" w:eastAsia="Aptos" w:hAnsi="Aptos"/>
          <w:b/>
          <w:bCs/>
          <w:kern w:val="2"/>
          <w:lang w:val="en-GB"/>
          <w14:ligatures w14:val="standardContextual"/>
        </w:rPr>
      </w:pPr>
      <w:r w:rsidRPr="001F6D49">
        <w:rPr>
          <w:rFonts w:ascii="Aptos" w:eastAsia="Aptos" w:hAnsi="Aptos"/>
          <w:b/>
          <w:bCs/>
          <w:kern w:val="2"/>
          <w:lang w:val="en-GB"/>
          <w14:ligatures w14:val="standardContextual"/>
        </w:rPr>
        <w:t>9. Lone Working</w:t>
      </w:r>
    </w:p>
    <w:p w14:paraId="2C0AA212" w14:textId="77777777" w:rsidR="001F6D49" w:rsidRPr="001F6D49" w:rsidRDefault="001F6D49" w:rsidP="001F6D49">
      <w:pPr>
        <w:spacing w:after="160" w:line="256" w:lineRule="auto"/>
        <w:rPr>
          <w:rFonts w:ascii="Aptos" w:eastAsia="Aptos" w:hAnsi="Aptos"/>
          <w:kern w:val="2"/>
          <w:lang w:val="en-GB"/>
          <w14:ligatures w14:val="standardContextual"/>
        </w:rPr>
      </w:pPr>
      <w:r w:rsidRPr="001F6D49">
        <w:rPr>
          <w:rFonts w:ascii="Aptos" w:eastAsia="Aptos" w:hAnsi="Aptos"/>
          <w:kern w:val="2"/>
          <w:lang w:val="en-GB"/>
          <w14:ligatures w14:val="standardContextual"/>
        </w:rPr>
        <w:t>Lone working should be avoided where possible. Where it cannot be avoided, it may only take place under agreed arrangements that ensure:</w:t>
      </w:r>
    </w:p>
    <w:p w14:paraId="2EF85D17" w14:textId="77777777" w:rsidR="001F6D49" w:rsidRPr="001F6D49" w:rsidRDefault="001F6D49" w:rsidP="001F6D49">
      <w:pPr>
        <w:numPr>
          <w:ilvl w:val="0"/>
          <w:numId w:val="23"/>
        </w:numPr>
        <w:spacing w:after="160" w:line="256" w:lineRule="auto"/>
        <w:rPr>
          <w:rFonts w:ascii="Aptos" w:eastAsia="Aptos" w:hAnsi="Aptos"/>
          <w:kern w:val="2"/>
          <w:lang w:val="en-GB"/>
          <w14:ligatures w14:val="standardContextual"/>
        </w:rPr>
      </w:pPr>
      <w:r w:rsidRPr="001F6D49">
        <w:rPr>
          <w:rFonts w:ascii="Aptos" w:eastAsia="Aptos" w:hAnsi="Aptos"/>
          <w:kern w:val="2"/>
          <w:lang w:val="en-GB"/>
          <w14:ligatures w14:val="standardContextual"/>
        </w:rPr>
        <w:t>suitable tasks for lone working,</w:t>
      </w:r>
    </w:p>
    <w:p w14:paraId="0917F8F3" w14:textId="77777777" w:rsidR="001F6D49" w:rsidRPr="001F6D49" w:rsidRDefault="001F6D49" w:rsidP="001F6D49">
      <w:pPr>
        <w:numPr>
          <w:ilvl w:val="0"/>
          <w:numId w:val="23"/>
        </w:numPr>
        <w:spacing w:after="160" w:line="256" w:lineRule="auto"/>
        <w:rPr>
          <w:rFonts w:ascii="Aptos" w:eastAsia="Aptos" w:hAnsi="Aptos"/>
          <w:kern w:val="2"/>
          <w:lang w:val="en-GB"/>
          <w14:ligatures w14:val="standardContextual"/>
        </w:rPr>
      </w:pPr>
      <w:r w:rsidRPr="001F6D49">
        <w:rPr>
          <w:rFonts w:ascii="Aptos" w:eastAsia="Aptos" w:hAnsi="Aptos"/>
          <w:kern w:val="2"/>
          <w:lang w:val="en-GB"/>
          <w14:ligatures w14:val="standardContextual"/>
        </w:rPr>
        <w:t>a method of keeping in contact,</w:t>
      </w:r>
    </w:p>
    <w:p w14:paraId="77B64197" w14:textId="77777777" w:rsidR="001F6D49" w:rsidRPr="001F6D49" w:rsidRDefault="001F6D49" w:rsidP="001F6D49">
      <w:pPr>
        <w:numPr>
          <w:ilvl w:val="0"/>
          <w:numId w:val="23"/>
        </w:numPr>
        <w:spacing w:after="160" w:line="256" w:lineRule="auto"/>
        <w:rPr>
          <w:rFonts w:ascii="Aptos" w:eastAsia="Aptos" w:hAnsi="Aptos"/>
          <w:kern w:val="2"/>
          <w:lang w:val="en-GB"/>
          <w14:ligatures w14:val="standardContextual"/>
        </w:rPr>
      </w:pPr>
      <w:r w:rsidRPr="001F6D49">
        <w:rPr>
          <w:rFonts w:ascii="Aptos" w:eastAsia="Aptos" w:hAnsi="Aptos"/>
          <w:kern w:val="2"/>
          <w:lang w:val="en-GB"/>
          <w14:ligatures w14:val="standardContextual"/>
        </w:rPr>
        <w:t>the individual feels able and safe to work alone.</w:t>
      </w:r>
    </w:p>
    <w:p w14:paraId="25FF2A5B" w14:textId="77777777" w:rsidR="001F6D49" w:rsidRPr="001F6D49" w:rsidRDefault="001F6D49" w:rsidP="001F6D49">
      <w:pPr>
        <w:spacing w:after="160" w:line="256" w:lineRule="auto"/>
        <w:rPr>
          <w:rFonts w:ascii="Aptos" w:eastAsia="Aptos" w:hAnsi="Aptos"/>
          <w:b/>
          <w:bCs/>
          <w:kern w:val="2"/>
          <w:lang w:val="en-GB"/>
          <w14:ligatures w14:val="standardContextual"/>
        </w:rPr>
      </w:pPr>
      <w:r w:rsidRPr="001F6D49">
        <w:rPr>
          <w:rFonts w:ascii="Aptos" w:eastAsia="Aptos" w:hAnsi="Aptos"/>
          <w:b/>
          <w:bCs/>
          <w:kern w:val="2"/>
          <w:lang w:val="en-GB"/>
          <w14:ligatures w14:val="standardContextual"/>
        </w:rPr>
        <w:t>10. Insurance</w:t>
      </w:r>
    </w:p>
    <w:p w14:paraId="49089922" w14:textId="77777777" w:rsidR="001F6D49" w:rsidRPr="001F6D49" w:rsidRDefault="001F6D49" w:rsidP="001F6D49">
      <w:pPr>
        <w:spacing w:after="160" w:line="256" w:lineRule="auto"/>
        <w:rPr>
          <w:rFonts w:ascii="Aptos" w:eastAsia="Aptos" w:hAnsi="Aptos"/>
          <w:kern w:val="2"/>
          <w:lang w:val="en-GB"/>
          <w14:ligatures w14:val="standardContextual"/>
        </w:rPr>
      </w:pPr>
      <w:r w:rsidRPr="001F6D49">
        <w:rPr>
          <w:rFonts w:ascii="Aptos" w:eastAsia="Aptos" w:hAnsi="Aptos"/>
          <w:kern w:val="2"/>
          <w:lang w:val="en-GB"/>
          <w14:ligatures w14:val="standardContextual"/>
        </w:rPr>
        <w:lastRenderedPageBreak/>
        <w:t xml:space="preserve">Volunteers working at the </w:t>
      </w:r>
      <w:r w:rsidRPr="001F6D49">
        <w:rPr>
          <w:rFonts w:ascii="Aptos" w:eastAsia="Aptos" w:hAnsi="Aptos"/>
          <w:i/>
          <w:iCs/>
          <w:kern w:val="2"/>
          <w:lang w:val="en-GB"/>
          <w14:ligatures w14:val="standardContextual"/>
        </w:rPr>
        <w:t>sole request of</w:t>
      </w:r>
      <w:r w:rsidRPr="001F6D49">
        <w:rPr>
          <w:rFonts w:ascii="Aptos" w:eastAsia="Aptos" w:hAnsi="Aptos"/>
          <w:kern w:val="2"/>
          <w:lang w:val="en-GB"/>
          <w14:ligatures w14:val="standardContextual"/>
        </w:rPr>
        <w:t xml:space="preserve"> and </w:t>
      </w:r>
      <w:r w:rsidRPr="001F6D49">
        <w:rPr>
          <w:rFonts w:ascii="Aptos" w:eastAsia="Aptos" w:hAnsi="Aptos"/>
          <w:i/>
          <w:iCs/>
          <w:kern w:val="2"/>
          <w:lang w:val="en-GB"/>
          <w14:ligatures w14:val="standardContextual"/>
        </w:rPr>
        <w:t>under the direction of</w:t>
      </w:r>
      <w:r w:rsidRPr="001F6D49">
        <w:rPr>
          <w:rFonts w:ascii="Aptos" w:eastAsia="Aptos" w:hAnsi="Aptos"/>
          <w:kern w:val="2"/>
          <w:lang w:val="en-GB"/>
          <w14:ligatures w14:val="standardContextual"/>
        </w:rPr>
        <w:t xml:space="preserve"> the Parish Council are covered under the Council’s Public Liability and Employers’ Liability insurance policies, provided that volunteers follow the Council’s procedures, safety arrangements and authorised tasks.</w:t>
      </w:r>
    </w:p>
    <w:p w14:paraId="69E79068" w14:textId="77777777" w:rsidR="001F6D49" w:rsidRPr="001F6D49" w:rsidRDefault="001F6D49" w:rsidP="001F6D49">
      <w:pPr>
        <w:spacing w:after="160" w:line="256" w:lineRule="auto"/>
        <w:rPr>
          <w:rFonts w:ascii="Aptos" w:eastAsia="Aptos" w:hAnsi="Aptos"/>
          <w:kern w:val="2"/>
          <w:lang w:val="en-GB"/>
          <w14:ligatures w14:val="standardContextual"/>
        </w:rPr>
      </w:pPr>
      <w:r w:rsidRPr="001F6D49">
        <w:rPr>
          <w:rFonts w:ascii="Aptos" w:eastAsia="Aptos" w:hAnsi="Aptos"/>
          <w:kern w:val="2"/>
          <w:lang w:val="en-GB"/>
          <w14:ligatures w14:val="standardContextual"/>
        </w:rPr>
        <w:t>Volunteers must not undertake any work or use equipment that has not been authorised by the Parish Council.</w:t>
      </w:r>
    </w:p>
    <w:p w14:paraId="739BC490" w14:textId="77777777" w:rsidR="001F6D49" w:rsidRPr="001F6D49" w:rsidRDefault="001F6D49" w:rsidP="001F6D49">
      <w:pPr>
        <w:spacing w:after="160" w:line="256" w:lineRule="auto"/>
        <w:rPr>
          <w:rFonts w:ascii="Aptos" w:eastAsia="Aptos" w:hAnsi="Aptos"/>
          <w:b/>
          <w:bCs/>
          <w:kern w:val="2"/>
          <w:lang w:val="en-GB"/>
          <w14:ligatures w14:val="standardContextual"/>
        </w:rPr>
      </w:pPr>
      <w:r w:rsidRPr="001F6D49">
        <w:rPr>
          <w:rFonts w:ascii="Aptos" w:eastAsia="Aptos" w:hAnsi="Aptos"/>
          <w:b/>
          <w:bCs/>
          <w:kern w:val="2"/>
          <w:lang w:val="en-GB"/>
          <w14:ligatures w14:val="standardContextual"/>
        </w:rPr>
        <w:t>11. Supervision and Support</w:t>
      </w:r>
    </w:p>
    <w:p w14:paraId="39D0BFE6" w14:textId="77777777" w:rsidR="001F6D49" w:rsidRPr="001F6D49" w:rsidRDefault="001F6D49" w:rsidP="001F6D49">
      <w:pPr>
        <w:spacing w:after="160" w:line="256" w:lineRule="auto"/>
        <w:rPr>
          <w:rFonts w:ascii="Aptos" w:eastAsia="Aptos" w:hAnsi="Aptos"/>
          <w:kern w:val="2"/>
          <w:lang w:val="en-GB"/>
          <w14:ligatures w14:val="standardContextual"/>
        </w:rPr>
      </w:pPr>
      <w:r w:rsidRPr="001F6D49">
        <w:rPr>
          <w:rFonts w:ascii="Aptos" w:eastAsia="Aptos" w:hAnsi="Aptos"/>
          <w:kern w:val="2"/>
          <w:lang w:val="en-GB"/>
          <w14:ligatures w14:val="standardContextual"/>
        </w:rPr>
        <w:t>Each volunteer group or activity will normally have a Lead Volunteer or appointed supervisor responsible for:</w:t>
      </w:r>
    </w:p>
    <w:p w14:paraId="185EB080" w14:textId="77777777" w:rsidR="001F6D49" w:rsidRPr="001F6D49" w:rsidRDefault="001F6D49" w:rsidP="001F6D49">
      <w:pPr>
        <w:numPr>
          <w:ilvl w:val="0"/>
          <w:numId w:val="24"/>
        </w:numPr>
        <w:spacing w:after="160" w:line="256" w:lineRule="auto"/>
        <w:rPr>
          <w:rFonts w:ascii="Aptos" w:eastAsia="Aptos" w:hAnsi="Aptos"/>
          <w:kern w:val="2"/>
          <w:lang w:val="en-GB"/>
          <w14:ligatures w14:val="standardContextual"/>
        </w:rPr>
      </w:pPr>
      <w:r w:rsidRPr="001F6D49">
        <w:rPr>
          <w:rFonts w:ascii="Aptos" w:eastAsia="Aptos" w:hAnsi="Aptos"/>
          <w:kern w:val="2"/>
          <w:lang w:val="en-GB"/>
          <w14:ligatures w14:val="standardContextual"/>
        </w:rPr>
        <w:t>coordinating the activity,</w:t>
      </w:r>
    </w:p>
    <w:p w14:paraId="03A5DF18" w14:textId="77777777" w:rsidR="001F6D49" w:rsidRPr="001F6D49" w:rsidRDefault="001F6D49" w:rsidP="001F6D49">
      <w:pPr>
        <w:numPr>
          <w:ilvl w:val="0"/>
          <w:numId w:val="24"/>
        </w:numPr>
        <w:spacing w:after="160" w:line="256" w:lineRule="auto"/>
        <w:rPr>
          <w:rFonts w:ascii="Aptos" w:eastAsia="Aptos" w:hAnsi="Aptos"/>
          <w:kern w:val="2"/>
          <w:lang w:val="en-GB"/>
          <w14:ligatures w14:val="standardContextual"/>
        </w:rPr>
      </w:pPr>
      <w:r w:rsidRPr="001F6D49">
        <w:rPr>
          <w:rFonts w:ascii="Aptos" w:eastAsia="Aptos" w:hAnsi="Aptos"/>
          <w:kern w:val="2"/>
          <w:lang w:val="en-GB"/>
          <w14:ligatures w14:val="standardContextual"/>
        </w:rPr>
        <w:t>ensuring risk assessments and inductions take place,</w:t>
      </w:r>
    </w:p>
    <w:p w14:paraId="0D6C3EDD" w14:textId="77777777" w:rsidR="001F6D49" w:rsidRPr="001F6D49" w:rsidRDefault="001F6D49" w:rsidP="001F6D49">
      <w:pPr>
        <w:numPr>
          <w:ilvl w:val="0"/>
          <w:numId w:val="24"/>
        </w:numPr>
        <w:spacing w:after="160" w:line="256" w:lineRule="auto"/>
        <w:rPr>
          <w:rFonts w:ascii="Aptos" w:eastAsia="Aptos" w:hAnsi="Aptos"/>
          <w:kern w:val="2"/>
          <w:lang w:val="en-GB"/>
          <w14:ligatures w14:val="standardContextual"/>
        </w:rPr>
      </w:pPr>
      <w:r w:rsidRPr="001F6D49">
        <w:rPr>
          <w:rFonts w:ascii="Aptos" w:eastAsia="Aptos" w:hAnsi="Aptos"/>
          <w:kern w:val="2"/>
          <w:lang w:val="en-GB"/>
          <w14:ligatures w14:val="standardContextual"/>
        </w:rPr>
        <w:t>reporting concerns, incidents or hazards to the Parish Clerk.</w:t>
      </w:r>
    </w:p>
    <w:p w14:paraId="0CB45F08" w14:textId="77777777" w:rsidR="001F6D49" w:rsidRPr="001F6D49" w:rsidRDefault="001F6D49" w:rsidP="001F6D49">
      <w:pPr>
        <w:spacing w:after="160" w:line="256" w:lineRule="auto"/>
        <w:rPr>
          <w:rFonts w:ascii="Aptos" w:eastAsia="Aptos" w:hAnsi="Aptos"/>
          <w:kern w:val="2"/>
          <w:lang w:val="en-GB"/>
          <w14:ligatures w14:val="standardContextual"/>
        </w:rPr>
      </w:pPr>
      <w:r w:rsidRPr="001F6D49">
        <w:rPr>
          <w:rFonts w:ascii="Aptos" w:eastAsia="Aptos" w:hAnsi="Aptos"/>
          <w:kern w:val="2"/>
          <w:lang w:val="en-GB"/>
          <w14:ligatures w14:val="standardContextual"/>
        </w:rPr>
        <w:t>Volunteers are encouraged to share ideas, raise concerns and provide feedback to help improve volunteer experience and community projects.</w:t>
      </w:r>
    </w:p>
    <w:p w14:paraId="7EAE78F7" w14:textId="77777777" w:rsidR="001F6D49" w:rsidRPr="001F6D49" w:rsidRDefault="001F6D49" w:rsidP="001F6D49">
      <w:pPr>
        <w:spacing w:after="160" w:line="256" w:lineRule="auto"/>
        <w:rPr>
          <w:rFonts w:ascii="Aptos" w:eastAsia="Aptos" w:hAnsi="Aptos"/>
          <w:b/>
          <w:bCs/>
          <w:kern w:val="2"/>
          <w:lang w:val="en-GB"/>
          <w14:ligatures w14:val="standardContextual"/>
        </w:rPr>
      </w:pPr>
      <w:r w:rsidRPr="001F6D49">
        <w:rPr>
          <w:rFonts w:ascii="Aptos" w:eastAsia="Aptos" w:hAnsi="Aptos"/>
          <w:b/>
          <w:bCs/>
          <w:kern w:val="2"/>
          <w:lang w:val="en-GB"/>
          <w14:ligatures w14:val="standardContextual"/>
        </w:rPr>
        <w:t>12. Conduct and Respect</w:t>
      </w:r>
    </w:p>
    <w:p w14:paraId="06638B61" w14:textId="77777777" w:rsidR="001F6D49" w:rsidRPr="001F6D49" w:rsidRDefault="001F6D49" w:rsidP="001F6D49">
      <w:pPr>
        <w:spacing w:after="160" w:line="256" w:lineRule="auto"/>
        <w:rPr>
          <w:rFonts w:ascii="Aptos" w:eastAsia="Aptos" w:hAnsi="Aptos"/>
          <w:kern w:val="2"/>
          <w:lang w:val="en-GB"/>
          <w14:ligatures w14:val="standardContextual"/>
        </w:rPr>
      </w:pPr>
      <w:r w:rsidRPr="001F6D49">
        <w:rPr>
          <w:rFonts w:ascii="Aptos" w:eastAsia="Aptos" w:hAnsi="Aptos"/>
          <w:kern w:val="2"/>
          <w:lang w:val="en-GB"/>
          <w14:ligatures w14:val="standardContextual"/>
        </w:rPr>
        <w:t>Volunteers represent the Parish Council while carrying out authorised activities. Volunteers are expected to:</w:t>
      </w:r>
    </w:p>
    <w:p w14:paraId="33E6AE3A" w14:textId="77777777" w:rsidR="001F6D49" w:rsidRPr="001F6D49" w:rsidRDefault="001F6D49" w:rsidP="001F6D49">
      <w:pPr>
        <w:numPr>
          <w:ilvl w:val="0"/>
          <w:numId w:val="25"/>
        </w:numPr>
        <w:spacing w:after="160" w:line="256" w:lineRule="auto"/>
        <w:rPr>
          <w:rFonts w:ascii="Aptos" w:eastAsia="Aptos" w:hAnsi="Aptos"/>
          <w:kern w:val="2"/>
          <w:lang w:val="en-GB"/>
          <w14:ligatures w14:val="standardContextual"/>
        </w:rPr>
      </w:pPr>
      <w:r w:rsidRPr="001F6D49">
        <w:rPr>
          <w:rFonts w:ascii="Aptos" w:eastAsia="Aptos" w:hAnsi="Aptos"/>
          <w:kern w:val="2"/>
          <w:lang w:val="en-GB"/>
          <w14:ligatures w14:val="standardContextual"/>
        </w:rPr>
        <w:t>behave respectfully towards members of the public and fellow volunteers,</w:t>
      </w:r>
    </w:p>
    <w:p w14:paraId="33B6C46F" w14:textId="77777777" w:rsidR="001F6D49" w:rsidRPr="001F6D49" w:rsidRDefault="001F6D49" w:rsidP="001F6D49">
      <w:pPr>
        <w:numPr>
          <w:ilvl w:val="0"/>
          <w:numId w:val="25"/>
        </w:numPr>
        <w:spacing w:after="160" w:line="256" w:lineRule="auto"/>
        <w:rPr>
          <w:rFonts w:ascii="Aptos" w:eastAsia="Aptos" w:hAnsi="Aptos"/>
          <w:kern w:val="2"/>
          <w:lang w:val="en-GB"/>
          <w14:ligatures w14:val="standardContextual"/>
        </w:rPr>
      </w:pPr>
      <w:r w:rsidRPr="001F6D49">
        <w:rPr>
          <w:rFonts w:ascii="Aptos" w:eastAsia="Aptos" w:hAnsi="Aptos"/>
          <w:kern w:val="2"/>
          <w:lang w:val="en-GB"/>
          <w14:ligatures w14:val="standardContextual"/>
        </w:rPr>
        <w:t>use Council resources responsibly,</w:t>
      </w:r>
    </w:p>
    <w:p w14:paraId="059A963E" w14:textId="77777777" w:rsidR="001F6D49" w:rsidRPr="001F6D49" w:rsidRDefault="001F6D49" w:rsidP="001F6D49">
      <w:pPr>
        <w:numPr>
          <w:ilvl w:val="0"/>
          <w:numId w:val="25"/>
        </w:numPr>
        <w:spacing w:after="160" w:line="256" w:lineRule="auto"/>
        <w:rPr>
          <w:rFonts w:ascii="Aptos" w:eastAsia="Aptos" w:hAnsi="Aptos"/>
          <w:kern w:val="2"/>
          <w:lang w:val="en-GB"/>
          <w14:ligatures w14:val="standardContextual"/>
        </w:rPr>
      </w:pPr>
      <w:r w:rsidRPr="001F6D49">
        <w:rPr>
          <w:rFonts w:ascii="Aptos" w:eastAsia="Aptos" w:hAnsi="Aptos"/>
          <w:kern w:val="2"/>
          <w:lang w:val="en-GB"/>
          <w14:ligatures w14:val="standardContextual"/>
        </w:rPr>
        <w:t>not work under the influence of alcohol or drugs.</w:t>
      </w:r>
    </w:p>
    <w:p w14:paraId="168279AE" w14:textId="77777777" w:rsidR="001F6D49" w:rsidRPr="001F6D49" w:rsidRDefault="001F6D49" w:rsidP="001F6D49">
      <w:pPr>
        <w:spacing w:after="160" w:line="256" w:lineRule="auto"/>
        <w:rPr>
          <w:rFonts w:ascii="Aptos" w:eastAsia="Aptos" w:hAnsi="Aptos"/>
          <w:b/>
          <w:bCs/>
          <w:kern w:val="2"/>
          <w:lang w:val="en-GB"/>
          <w14:ligatures w14:val="standardContextual"/>
        </w:rPr>
      </w:pPr>
      <w:r w:rsidRPr="001F6D49">
        <w:rPr>
          <w:rFonts w:ascii="Aptos" w:eastAsia="Aptos" w:hAnsi="Aptos"/>
          <w:b/>
          <w:bCs/>
          <w:kern w:val="2"/>
          <w:lang w:val="en-GB"/>
          <w14:ligatures w14:val="standardContextual"/>
        </w:rPr>
        <w:t>13. Complaints and Problem Resolution</w:t>
      </w:r>
    </w:p>
    <w:p w14:paraId="2682C1AF" w14:textId="77777777" w:rsidR="001F6D49" w:rsidRPr="001F6D49" w:rsidRDefault="001F6D49" w:rsidP="001F6D49">
      <w:pPr>
        <w:spacing w:after="160" w:line="256" w:lineRule="auto"/>
        <w:rPr>
          <w:rFonts w:ascii="Aptos" w:eastAsia="Aptos" w:hAnsi="Aptos"/>
          <w:kern w:val="2"/>
          <w:lang w:val="en-GB"/>
          <w14:ligatures w14:val="standardContextual"/>
        </w:rPr>
      </w:pPr>
      <w:r w:rsidRPr="001F6D49">
        <w:rPr>
          <w:rFonts w:ascii="Aptos" w:eastAsia="Aptos" w:hAnsi="Aptos"/>
          <w:kern w:val="2"/>
          <w:lang w:val="en-GB"/>
          <w14:ligatures w14:val="standardContextual"/>
        </w:rPr>
        <w:t>If a volunteer has a concern about their volunteering experience, they should raise it with the Lead Volunteer or Parish Clerk in the first instance.</w:t>
      </w:r>
    </w:p>
    <w:p w14:paraId="014D1644" w14:textId="77777777" w:rsidR="001F6D49" w:rsidRPr="001F6D49" w:rsidRDefault="001F6D49" w:rsidP="001F6D49">
      <w:pPr>
        <w:spacing w:after="160" w:line="256" w:lineRule="auto"/>
        <w:rPr>
          <w:rFonts w:ascii="Aptos" w:eastAsia="Aptos" w:hAnsi="Aptos"/>
          <w:kern w:val="2"/>
          <w:lang w:val="en-GB"/>
          <w14:ligatures w14:val="standardContextual"/>
        </w:rPr>
      </w:pPr>
      <w:r w:rsidRPr="001F6D49">
        <w:rPr>
          <w:rFonts w:ascii="Aptos" w:eastAsia="Aptos" w:hAnsi="Aptos"/>
          <w:kern w:val="2"/>
          <w:lang w:val="en-GB"/>
          <w14:ligatures w14:val="standardContextual"/>
        </w:rPr>
        <w:t>If concerns are raised about a volunteer’s conduct or behaviour, the Parish Council will seek to resolve the matter fairly and transparently. In serious cases, the Parish Council may ask a volunteer to step back from activities if safety or public confidence is at risk.</w:t>
      </w:r>
    </w:p>
    <w:p w14:paraId="055BF151" w14:textId="77777777" w:rsidR="001F6D49" w:rsidRPr="001F6D49" w:rsidRDefault="001F6D49" w:rsidP="001F6D49">
      <w:pPr>
        <w:spacing w:after="160" w:line="256" w:lineRule="auto"/>
        <w:rPr>
          <w:rFonts w:ascii="Aptos" w:eastAsia="Aptos" w:hAnsi="Aptos"/>
          <w:b/>
          <w:bCs/>
          <w:kern w:val="2"/>
          <w:lang w:val="en-GB"/>
          <w14:ligatures w14:val="standardContextual"/>
        </w:rPr>
      </w:pPr>
      <w:r w:rsidRPr="001F6D49">
        <w:rPr>
          <w:rFonts w:ascii="Aptos" w:eastAsia="Aptos" w:hAnsi="Aptos"/>
          <w:b/>
          <w:bCs/>
          <w:kern w:val="2"/>
          <w:lang w:val="en-GB"/>
          <w14:ligatures w14:val="standardContextual"/>
        </w:rPr>
        <w:t>14. Ending Volunteering</w:t>
      </w:r>
    </w:p>
    <w:p w14:paraId="33457643" w14:textId="77777777" w:rsidR="001F6D49" w:rsidRPr="001F6D49" w:rsidRDefault="001F6D49" w:rsidP="001F6D49">
      <w:pPr>
        <w:spacing w:after="160" w:line="256" w:lineRule="auto"/>
        <w:rPr>
          <w:rFonts w:ascii="Aptos" w:eastAsia="Aptos" w:hAnsi="Aptos"/>
          <w:kern w:val="2"/>
          <w:lang w:val="en-GB"/>
          <w14:ligatures w14:val="standardContextual"/>
        </w:rPr>
      </w:pPr>
      <w:r w:rsidRPr="001F6D49">
        <w:rPr>
          <w:rFonts w:ascii="Aptos" w:eastAsia="Aptos" w:hAnsi="Aptos"/>
          <w:kern w:val="2"/>
          <w:lang w:val="en-GB"/>
          <w14:ligatures w14:val="standardContextual"/>
        </w:rPr>
        <w:t>Volunteers may stop volunteering at any time and are asked to notify the Parish Clerk so records can be updated.</w:t>
      </w:r>
    </w:p>
    <w:p w14:paraId="0AD6B268" w14:textId="77777777" w:rsidR="001F6D49" w:rsidRPr="001F6D49" w:rsidRDefault="001F6D49" w:rsidP="001F6D49">
      <w:pPr>
        <w:spacing w:after="160" w:line="256" w:lineRule="auto"/>
        <w:rPr>
          <w:rFonts w:ascii="Aptos" w:eastAsia="Aptos" w:hAnsi="Aptos"/>
          <w:kern w:val="2"/>
          <w:lang w:val="en-GB"/>
          <w14:ligatures w14:val="standardContextual"/>
        </w:rPr>
      </w:pPr>
      <w:r w:rsidRPr="001F6D49">
        <w:rPr>
          <w:rFonts w:ascii="Aptos" w:eastAsia="Aptos" w:hAnsi="Aptos"/>
          <w:kern w:val="2"/>
          <w:lang w:val="en-GB"/>
          <w14:ligatures w14:val="standardContextual"/>
        </w:rPr>
        <w:t>The Parish Council may end a volunteer arrangement where:</w:t>
      </w:r>
    </w:p>
    <w:p w14:paraId="6986ED99" w14:textId="77777777" w:rsidR="001F6D49" w:rsidRPr="001F6D49" w:rsidRDefault="001F6D49" w:rsidP="001F6D49">
      <w:pPr>
        <w:numPr>
          <w:ilvl w:val="0"/>
          <w:numId w:val="26"/>
        </w:numPr>
        <w:spacing w:after="160" w:line="256" w:lineRule="auto"/>
        <w:rPr>
          <w:rFonts w:ascii="Aptos" w:eastAsia="Aptos" w:hAnsi="Aptos"/>
          <w:kern w:val="2"/>
          <w:lang w:val="en-GB"/>
          <w14:ligatures w14:val="standardContextual"/>
        </w:rPr>
      </w:pPr>
      <w:r w:rsidRPr="001F6D49">
        <w:rPr>
          <w:rFonts w:ascii="Aptos" w:eastAsia="Aptos" w:hAnsi="Aptos"/>
          <w:kern w:val="2"/>
          <w:lang w:val="en-GB"/>
          <w14:ligatures w14:val="standardContextual"/>
        </w:rPr>
        <w:t>tasks or groups are discontinued,</w:t>
      </w:r>
    </w:p>
    <w:p w14:paraId="7855F669" w14:textId="77777777" w:rsidR="001F6D49" w:rsidRPr="001F6D49" w:rsidRDefault="001F6D49" w:rsidP="001F6D49">
      <w:pPr>
        <w:numPr>
          <w:ilvl w:val="0"/>
          <w:numId w:val="26"/>
        </w:numPr>
        <w:spacing w:after="160" w:line="256" w:lineRule="auto"/>
        <w:rPr>
          <w:rFonts w:ascii="Aptos" w:eastAsia="Aptos" w:hAnsi="Aptos"/>
          <w:kern w:val="2"/>
          <w:lang w:val="en-GB"/>
          <w14:ligatures w14:val="standardContextual"/>
        </w:rPr>
      </w:pPr>
      <w:r w:rsidRPr="001F6D49">
        <w:rPr>
          <w:rFonts w:ascii="Aptos" w:eastAsia="Aptos" w:hAnsi="Aptos"/>
          <w:kern w:val="2"/>
          <w:lang w:val="en-GB"/>
          <w14:ligatures w14:val="standardContextual"/>
        </w:rPr>
        <w:t>safety or conduct concerns arise,</w:t>
      </w:r>
    </w:p>
    <w:p w14:paraId="14DB0AFD" w14:textId="77777777" w:rsidR="001F6D49" w:rsidRPr="001F6D49" w:rsidRDefault="001F6D49" w:rsidP="001F6D49">
      <w:pPr>
        <w:numPr>
          <w:ilvl w:val="0"/>
          <w:numId w:val="26"/>
        </w:numPr>
        <w:spacing w:after="160" w:line="256" w:lineRule="auto"/>
        <w:rPr>
          <w:rFonts w:ascii="Aptos" w:eastAsia="Aptos" w:hAnsi="Aptos"/>
          <w:kern w:val="2"/>
          <w:lang w:val="en-GB"/>
          <w14:ligatures w14:val="standardContextual"/>
        </w:rPr>
      </w:pPr>
      <w:r w:rsidRPr="001F6D49">
        <w:rPr>
          <w:rFonts w:ascii="Aptos" w:eastAsia="Aptos" w:hAnsi="Aptos"/>
          <w:kern w:val="2"/>
          <w:lang w:val="en-GB"/>
          <w14:ligatures w14:val="standardContextual"/>
        </w:rPr>
        <w:t>the volunteer is repeatedly unable to follow safety procedures.</w:t>
      </w:r>
    </w:p>
    <w:p w14:paraId="324154AB" w14:textId="77777777" w:rsidR="001F6D49" w:rsidRPr="001F6D49" w:rsidRDefault="001F6D49" w:rsidP="001F6D49">
      <w:pPr>
        <w:spacing w:after="160" w:line="256" w:lineRule="auto"/>
        <w:rPr>
          <w:rFonts w:ascii="Aptos" w:eastAsia="Aptos" w:hAnsi="Aptos"/>
          <w:b/>
          <w:bCs/>
          <w:kern w:val="2"/>
          <w:lang w:val="en-GB"/>
          <w14:ligatures w14:val="standardContextual"/>
        </w:rPr>
      </w:pPr>
      <w:r w:rsidRPr="001F6D49">
        <w:rPr>
          <w:rFonts w:ascii="Aptos" w:eastAsia="Aptos" w:hAnsi="Aptos"/>
          <w:b/>
          <w:bCs/>
          <w:kern w:val="2"/>
          <w:lang w:val="en-GB"/>
          <w14:ligatures w14:val="standardContextual"/>
        </w:rPr>
        <w:t>15. GDPR and Record Keeping</w:t>
      </w:r>
    </w:p>
    <w:p w14:paraId="0F59E5E9" w14:textId="77777777" w:rsidR="001F6D49" w:rsidRPr="001F6D49" w:rsidRDefault="001F6D49" w:rsidP="001F6D49">
      <w:pPr>
        <w:spacing w:after="160" w:line="256" w:lineRule="auto"/>
        <w:rPr>
          <w:rFonts w:ascii="Aptos" w:eastAsia="Aptos" w:hAnsi="Aptos"/>
          <w:kern w:val="2"/>
          <w:lang w:val="en-GB"/>
          <w14:ligatures w14:val="standardContextual"/>
        </w:rPr>
      </w:pPr>
      <w:r w:rsidRPr="001F6D49">
        <w:rPr>
          <w:rFonts w:ascii="Aptos" w:eastAsia="Aptos" w:hAnsi="Aptos"/>
          <w:kern w:val="2"/>
          <w:lang w:val="en-GB"/>
          <w14:ligatures w14:val="standardContextual"/>
        </w:rPr>
        <w:t>The Parish Council will maintain a confidential record of volunteers including:</w:t>
      </w:r>
    </w:p>
    <w:p w14:paraId="06D5E18E" w14:textId="77777777" w:rsidR="001F6D49" w:rsidRPr="001F6D49" w:rsidRDefault="001F6D49" w:rsidP="001F6D49">
      <w:pPr>
        <w:numPr>
          <w:ilvl w:val="0"/>
          <w:numId w:val="27"/>
        </w:numPr>
        <w:spacing w:after="160" w:line="256" w:lineRule="auto"/>
        <w:rPr>
          <w:rFonts w:ascii="Aptos" w:eastAsia="Aptos" w:hAnsi="Aptos"/>
          <w:kern w:val="2"/>
          <w:lang w:val="en-GB"/>
          <w14:ligatures w14:val="standardContextual"/>
        </w:rPr>
      </w:pPr>
      <w:r w:rsidRPr="001F6D49">
        <w:rPr>
          <w:rFonts w:ascii="Aptos" w:eastAsia="Aptos" w:hAnsi="Aptos"/>
          <w:kern w:val="2"/>
          <w:lang w:val="en-GB"/>
          <w14:ligatures w14:val="standardContextual"/>
        </w:rPr>
        <w:lastRenderedPageBreak/>
        <w:t>name and contact details,</w:t>
      </w:r>
    </w:p>
    <w:p w14:paraId="563ACA1E" w14:textId="77777777" w:rsidR="001F6D49" w:rsidRPr="001F6D49" w:rsidRDefault="001F6D49" w:rsidP="001F6D49">
      <w:pPr>
        <w:numPr>
          <w:ilvl w:val="0"/>
          <w:numId w:val="27"/>
        </w:numPr>
        <w:spacing w:after="160" w:line="256" w:lineRule="auto"/>
        <w:rPr>
          <w:rFonts w:ascii="Aptos" w:eastAsia="Aptos" w:hAnsi="Aptos"/>
          <w:kern w:val="2"/>
          <w:lang w:val="en-GB"/>
          <w14:ligatures w14:val="standardContextual"/>
        </w:rPr>
      </w:pPr>
      <w:r w:rsidRPr="001F6D49">
        <w:rPr>
          <w:rFonts w:ascii="Aptos" w:eastAsia="Aptos" w:hAnsi="Aptos"/>
          <w:kern w:val="2"/>
          <w:lang w:val="en-GB"/>
          <w14:ligatures w14:val="standardContextual"/>
        </w:rPr>
        <w:t>emergency contact details,</w:t>
      </w:r>
    </w:p>
    <w:p w14:paraId="2868D052" w14:textId="77777777" w:rsidR="001F6D49" w:rsidRPr="001F6D49" w:rsidRDefault="001F6D49" w:rsidP="001F6D49">
      <w:pPr>
        <w:numPr>
          <w:ilvl w:val="0"/>
          <w:numId w:val="27"/>
        </w:numPr>
        <w:spacing w:after="160" w:line="256" w:lineRule="auto"/>
        <w:rPr>
          <w:rFonts w:ascii="Aptos" w:eastAsia="Aptos" w:hAnsi="Aptos"/>
          <w:kern w:val="2"/>
          <w:lang w:val="en-GB"/>
          <w14:ligatures w14:val="standardContextual"/>
        </w:rPr>
      </w:pPr>
      <w:r w:rsidRPr="001F6D49">
        <w:rPr>
          <w:rFonts w:ascii="Aptos" w:eastAsia="Aptos" w:hAnsi="Aptos"/>
          <w:kern w:val="2"/>
          <w:lang w:val="en-GB"/>
          <w14:ligatures w14:val="standardContextual"/>
        </w:rPr>
        <w:t>any relevant medical information voluntarily disclosed for safety purposes.</w:t>
      </w:r>
    </w:p>
    <w:p w14:paraId="580C9116" w14:textId="77777777" w:rsidR="001F6D49" w:rsidRPr="001F6D49" w:rsidRDefault="001F6D49" w:rsidP="001F6D49">
      <w:pPr>
        <w:spacing w:after="160" w:line="256" w:lineRule="auto"/>
        <w:rPr>
          <w:rFonts w:ascii="Aptos" w:eastAsia="Aptos" w:hAnsi="Aptos"/>
          <w:kern w:val="2"/>
          <w:lang w:val="en-GB"/>
          <w14:ligatures w14:val="standardContextual"/>
        </w:rPr>
      </w:pPr>
      <w:r w:rsidRPr="001F6D49">
        <w:rPr>
          <w:rFonts w:ascii="Aptos" w:eastAsia="Aptos" w:hAnsi="Aptos"/>
          <w:kern w:val="2"/>
          <w:lang w:val="en-GB"/>
          <w14:ligatures w14:val="standardContextual"/>
        </w:rPr>
        <w:t>Information will be stored securely and used only for volunteer management and safety.</w:t>
      </w:r>
    </w:p>
    <w:p w14:paraId="7526D4C7" w14:textId="77777777" w:rsidR="001F6D49" w:rsidRPr="001F6D49" w:rsidRDefault="001F6D49" w:rsidP="001F6D49">
      <w:pPr>
        <w:spacing w:after="160" w:line="256" w:lineRule="auto"/>
        <w:rPr>
          <w:rFonts w:ascii="Aptos" w:eastAsia="Aptos" w:hAnsi="Aptos"/>
          <w:b/>
          <w:bCs/>
          <w:kern w:val="2"/>
          <w:sz w:val="28"/>
          <w:szCs w:val="28"/>
          <w:lang w:val="en-GB"/>
          <w14:ligatures w14:val="standardContextual"/>
        </w:rPr>
      </w:pPr>
    </w:p>
    <w:p w14:paraId="6DBDC3B0" w14:textId="77777777" w:rsidR="001F6D49" w:rsidRPr="001F6D49" w:rsidRDefault="001F6D49" w:rsidP="001F6D49">
      <w:pPr>
        <w:spacing w:after="160" w:line="256" w:lineRule="auto"/>
        <w:rPr>
          <w:rFonts w:ascii="Aptos" w:eastAsia="Aptos" w:hAnsi="Aptos"/>
          <w:b/>
          <w:bCs/>
          <w:kern w:val="2"/>
          <w:sz w:val="28"/>
          <w:szCs w:val="28"/>
          <w:lang w:val="en-GB"/>
          <w14:ligatures w14:val="standardContextual"/>
        </w:rPr>
      </w:pPr>
      <w:r w:rsidRPr="001F6D49">
        <w:rPr>
          <w:rFonts w:ascii="Aptos" w:eastAsia="Aptos" w:hAnsi="Aptos"/>
          <w:b/>
          <w:bCs/>
          <w:kern w:val="2"/>
          <w:sz w:val="28"/>
          <w:szCs w:val="28"/>
          <w:lang w:val="en-GB"/>
          <w14:ligatures w14:val="standardContextual"/>
        </w:rPr>
        <w:t>Annex A — Barrowby Parish Council Recognised Volunteer Groups</w:t>
      </w:r>
    </w:p>
    <w:tbl>
      <w:tblPr>
        <w:tblW w:w="0" w:type="auto"/>
        <w:tblCellSpacing w:w="15" w:type="dxa"/>
        <w:tblLook w:val="04A0" w:firstRow="1" w:lastRow="0" w:firstColumn="1" w:lastColumn="0" w:noHBand="0" w:noVBand="1"/>
      </w:tblPr>
      <w:tblGrid>
        <w:gridCol w:w="1965"/>
        <w:gridCol w:w="1482"/>
        <w:gridCol w:w="5579"/>
      </w:tblGrid>
      <w:tr w:rsidR="001F6D49" w:rsidRPr="001F6D49" w14:paraId="7F90C5A7" w14:textId="77777777">
        <w:trPr>
          <w:tblHeader/>
          <w:tblCellSpacing w:w="15" w:type="dxa"/>
        </w:trPr>
        <w:tc>
          <w:tcPr>
            <w:tcW w:w="0" w:type="auto"/>
            <w:tcMar>
              <w:top w:w="15" w:type="dxa"/>
              <w:left w:w="15" w:type="dxa"/>
              <w:bottom w:w="15" w:type="dxa"/>
              <w:right w:w="15" w:type="dxa"/>
            </w:tcMar>
            <w:vAlign w:val="center"/>
            <w:hideMark/>
          </w:tcPr>
          <w:p w14:paraId="24091845" w14:textId="77777777" w:rsidR="001F6D49" w:rsidRPr="001F6D49" w:rsidRDefault="001F6D49" w:rsidP="001F6D49">
            <w:pPr>
              <w:spacing w:after="160" w:line="256" w:lineRule="auto"/>
              <w:rPr>
                <w:rFonts w:ascii="Aptos" w:eastAsia="Aptos" w:hAnsi="Aptos"/>
                <w:b/>
                <w:bCs/>
                <w:kern w:val="2"/>
                <w:lang w:val="en-GB"/>
                <w14:ligatures w14:val="standardContextual"/>
              </w:rPr>
            </w:pPr>
            <w:r w:rsidRPr="001F6D49">
              <w:rPr>
                <w:rFonts w:ascii="Aptos" w:eastAsia="Aptos" w:hAnsi="Aptos"/>
                <w:b/>
                <w:bCs/>
                <w:kern w:val="2"/>
                <w:lang w:val="en-GB"/>
                <w14:ligatures w14:val="standardContextual"/>
              </w:rPr>
              <w:t>Volunteer Group</w:t>
            </w:r>
          </w:p>
        </w:tc>
        <w:tc>
          <w:tcPr>
            <w:tcW w:w="0" w:type="auto"/>
            <w:tcMar>
              <w:top w:w="15" w:type="dxa"/>
              <w:left w:w="15" w:type="dxa"/>
              <w:bottom w:w="15" w:type="dxa"/>
              <w:right w:w="15" w:type="dxa"/>
            </w:tcMar>
            <w:vAlign w:val="center"/>
            <w:hideMark/>
          </w:tcPr>
          <w:p w14:paraId="0BF4E71C" w14:textId="77777777" w:rsidR="001F6D49" w:rsidRPr="001F6D49" w:rsidRDefault="001F6D49" w:rsidP="001F6D49">
            <w:pPr>
              <w:spacing w:after="160" w:line="256" w:lineRule="auto"/>
              <w:rPr>
                <w:rFonts w:ascii="Aptos" w:eastAsia="Aptos" w:hAnsi="Aptos"/>
                <w:b/>
                <w:bCs/>
                <w:kern w:val="2"/>
                <w:lang w:val="en-GB"/>
                <w14:ligatures w14:val="standardContextual"/>
              </w:rPr>
            </w:pPr>
            <w:r w:rsidRPr="001F6D49">
              <w:rPr>
                <w:rFonts w:ascii="Aptos" w:eastAsia="Aptos" w:hAnsi="Aptos"/>
                <w:b/>
                <w:bCs/>
                <w:kern w:val="2"/>
                <w:lang w:val="en-GB"/>
                <w14:ligatures w14:val="standardContextual"/>
              </w:rPr>
              <w:t>Lead Volunteer / Contact</w:t>
            </w:r>
          </w:p>
        </w:tc>
        <w:tc>
          <w:tcPr>
            <w:tcW w:w="0" w:type="auto"/>
            <w:tcMar>
              <w:top w:w="15" w:type="dxa"/>
              <w:left w:w="15" w:type="dxa"/>
              <w:bottom w:w="15" w:type="dxa"/>
              <w:right w:w="15" w:type="dxa"/>
            </w:tcMar>
            <w:vAlign w:val="center"/>
            <w:hideMark/>
          </w:tcPr>
          <w:p w14:paraId="4D52E10E" w14:textId="77777777" w:rsidR="001F6D49" w:rsidRPr="001F6D49" w:rsidRDefault="001F6D49" w:rsidP="001F6D49">
            <w:pPr>
              <w:spacing w:after="160" w:line="256" w:lineRule="auto"/>
              <w:rPr>
                <w:rFonts w:ascii="Aptos" w:eastAsia="Aptos" w:hAnsi="Aptos"/>
                <w:b/>
                <w:bCs/>
                <w:kern w:val="2"/>
                <w:lang w:val="en-GB"/>
                <w14:ligatures w14:val="standardContextual"/>
              </w:rPr>
            </w:pPr>
            <w:r w:rsidRPr="001F6D49">
              <w:rPr>
                <w:rFonts w:ascii="Aptos" w:eastAsia="Aptos" w:hAnsi="Aptos"/>
                <w:b/>
                <w:bCs/>
                <w:kern w:val="2"/>
                <w:lang w:val="en-GB"/>
                <w14:ligatures w14:val="standardContextual"/>
              </w:rPr>
              <w:t>Description of Activities</w:t>
            </w:r>
          </w:p>
        </w:tc>
      </w:tr>
      <w:tr w:rsidR="001F6D49" w:rsidRPr="001F6D49" w14:paraId="2A932311" w14:textId="77777777">
        <w:trPr>
          <w:tblHeader/>
          <w:tblCellSpacing w:w="15" w:type="dxa"/>
        </w:trPr>
        <w:tc>
          <w:tcPr>
            <w:tcW w:w="0" w:type="auto"/>
            <w:tcMar>
              <w:top w:w="15" w:type="dxa"/>
              <w:left w:w="15" w:type="dxa"/>
              <w:bottom w:w="15" w:type="dxa"/>
              <w:right w:w="15" w:type="dxa"/>
            </w:tcMar>
            <w:vAlign w:val="center"/>
            <w:hideMark/>
          </w:tcPr>
          <w:p w14:paraId="6FFB8343" w14:textId="77777777" w:rsidR="001F6D49" w:rsidRPr="001F6D49" w:rsidRDefault="001F6D49" w:rsidP="001F6D49">
            <w:pPr>
              <w:spacing w:after="160" w:line="256" w:lineRule="auto"/>
              <w:rPr>
                <w:rFonts w:ascii="Aptos" w:eastAsia="Aptos" w:hAnsi="Aptos"/>
                <w:kern w:val="2"/>
                <w:lang w:val="en-GB"/>
                <w14:ligatures w14:val="standardContextual"/>
              </w:rPr>
            </w:pPr>
            <w:r w:rsidRPr="001F6D49">
              <w:rPr>
                <w:rFonts w:ascii="Aptos" w:eastAsia="Aptos" w:hAnsi="Aptos"/>
                <w:kern w:val="2"/>
                <w:lang w:val="en-GB"/>
                <w14:ligatures w14:val="standardContextual"/>
              </w:rPr>
              <w:t>Barrowby Flower Group</w:t>
            </w:r>
          </w:p>
        </w:tc>
        <w:tc>
          <w:tcPr>
            <w:tcW w:w="0" w:type="auto"/>
            <w:tcMar>
              <w:top w:w="15" w:type="dxa"/>
              <w:left w:w="15" w:type="dxa"/>
              <w:bottom w:w="15" w:type="dxa"/>
              <w:right w:w="15" w:type="dxa"/>
            </w:tcMar>
            <w:vAlign w:val="center"/>
            <w:hideMark/>
          </w:tcPr>
          <w:p w14:paraId="1EE79B40" w14:textId="77777777" w:rsidR="001F6D49" w:rsidRPr="001F6D49" w:rsidRDefault="001F6D49" w:rsidP="001F6D49">
            <w:pPr>
              <w:spacing w:after="160" w:line="256" w:lineRule="auto"/>
              <w:rPr>
                <w:rFonts w:ascii="Aptos" w:eastAsia="Aptos" w:hAnsi="Aptos"/>
                <w:kern w:val="2"/>
                <w:lang w:val="en-GB"/>
                <w14:ligatures w14:val="standardContextual"/>
              </w:rPr>
            </w:pPr>
            <w:r w:rsidRPr="001F6D49">
              <w:rPr>
                <w:rFonts w:ascii="Aptos" w:eastAsia="Aptos" w:hAnsi="Aptos"/>
                <w:kern w:val="2"/>
                <w:lang w:val="en-GB"/>
                <w14:ligatures w14:val="standardContextual"/>
              </w:rPr>
              <w:t>Phil Cupit</w:t>
            </w:r>
          </w:p>
        </w:tc>
        <w:tc>
          <w:tcPr>
            <w:tcW w:w="0" w:type="auto"/>
            <w:tcMar>
              <w:top w:w="15" w:type="dxa"/>
              <w:left w:w="15" w:type="dxa"/>
              <w:bottom w:w="15" w:type="dxa"/>
              <w:right w:w="15" w:type="dxa"/>
            </w:tcMar>
            <w:vAlign w:val="center"/>
            <w:hideMark/>
          </w:tcPr>
          <w:p w14:paraId="363BAE1B" w14:textId="77777777" w:rsidR="001F6D49" w:rsidRPr="001F6D49" w:rsidRDefault="001F6D49" w:rsidP="001F6D49">
            <w:pPr>
              <w:spacing w:after="160" w:line="256" w:lineRule="auto"/>
              <w:rPr>
                <w:rFonts w:ascii="Aptos" w:eastAsia="Aptos" w:hAnsi="Aptos"/>
                <w:kern w:val="2"/>
                <w:lang w:val="en-GB"/>
                <w14:ligatures w14:val="standardContextual"/>
              </w:rPr>
            </w:pPr>
            <w:r w:rsidRPr="001F6D49">
              <w:rPr>
                <w:rFonts w:ascii="Aptos" w:eastAsia="Aptos" w:hAnsi="Aptos"/>
                <w:kern w:val="2"/>
                <w:lang w:val="en-GB"/>
                <w14:ligatures w14:val="standardContextual"/>
              </w:rPr>
              <w:t>The Barrowby Flower Group plants and maintains the flower beds and planters in the village, including seasonal planting, watering, and general upkeep of floral displays.</w:t>
            </w:r>
          </w:p>
        </w:tc>
      </w:tr>
      <w:tr w:rsidR="001F6D49" w:rsidRPr="001F6D49" w14:paraId="7A80F4C0" w14:textId="77777777">
        <w:trPr>
          <w:tblCellSpacing w:w="15" w:type="dxa"/>
        </w:trPr>
        <w:tc>
          <w:tcPr>
            <w:tcW w:w="0" w:type="auto"/>
            <w:tcMar>
              <w:top w:w="15" w:type="dxa"/>
              <w:left w:w="15" w:type="dxa"/>
              <w:bottom w:w="15" w:type="dxa"/>
              <w:right w:w="15" w:type="dxa"/>
            </w:tcMar>
            <w:vAlign w:val="center"/>
            <w:hideMark/>
          </w:tcPr>
          <w:p w14:paraId="69B5142C" w14:textId="77777777" w:rsidR="001F6D49" w:rsidRPr="001F6D49" w:rsidRDefault="001F6D49" w:rsidP="001F6D49">
            <w:pPr>
              <w:spacing w:after="160" w:line="256" w:lineRule="auto"/>
              <w:rPr>
                <w:rFonts w:ascii="Aptos" w:eastAsia="Aptos" w:hAnsi="Aptos"/>
                <w:kern w:val="2"/>
                <w:lang w:val="en-GB"/>
                <w14:ligatures w14:val="standardContextual"/>
              </w:rPr>
            </w:pPr>
            <w:r w:rsidRPr="001F6D49">
              <w:rPr>
                <w:rFonts w:ascii="Aptos" w:eastAsia="Aptos" w:hAnsi="Aptos"/>
                <w:kern w:val="2"/>
                <w:lang w:val="en-GB"/>
                <w14:ligatures w14:val="standardContextual"/>
              </w:rPr>
              <w:t>Recreational and Green Space Group</w:t>
            </w:r>
          </w:p>
        </w:tc>
        <w:tc>
          <w:tcPr>
            <w:tcW w:w="0" w:type="auto"/>
            <w:tcMar>
              <w:top w:w="15" w:type="dxa"/>
              <w:left w:w="15" w:type="dxa"/>
              <w:bottom w:w="15" w:type="dxa"/>
              <w:right w:w="15" w:type="dxa"/>
            </w:tcMar>
            <w:vAlign w:val="center"/>
            <w:hideMark/>
          </w:tcPr>
          <w:p w14:paraId="62D3C362" w14:textId="77777777" w:rsidR="001F6D49" w:rsidRPr="001F6D49" w:rsidRDefault="001F6D49" w:rsidP="001F6D49">
            <w:pPr>
              <w:spacing w:after="160" w:line="256" w:lineRule="auto"/>
              <w:rPr>
                <w:rFonts w:ascii="Aptos" w:eastAsia="Aptos" w:hAnsi="Aptos"/>
                <w:kern w:val="2"/>
                <w:lang w:val="en-GB"/>
                <w14:ligatures w14:val="standardContextual"/>
              </w:rPr>
            </w:pPr>
            <w:r w:rsidRPr="001F6D49">
              <w:rPr>
                <w:rFonts w:ascii="Aptos" w:eastAsia="Aptos" w:hAnsi="Aptos"/>
                <w:kern w:val="2"/>
                <w:lang w:val="en-GB"/>
                <w14:ligatures w14:val="standardContextual"/>
              </w:rPr>
              <w:t>Matt Norris</w:t>
            </w:r>
          </w:p>
        </w:tc>
        <w:tc>
          <w:tcPr>
            <w:tcW w:w="0" w:type="auto"/>
            <w:tcMar>
              <w:top w:w="15" w:type="dxa"/>
              <w:left w:w="15" w:type="dxa"/>
              <w:bottom w:w="15" w:type="dxa"/>
              <w:right w:w="15" w:type="dxa"/>
            </w:tcMar>
            <w:vAlign w:val="center"/>
            <w:hideMark/>
          </w:tcPr>
          <w:p w14:paraId="70FB79EA" w14:textId="77777777" w:rsidR="001F6D49" w:rsidRPr="001F6D49" w:rsidRDefault="001F6D49" w:rsidP="001F6D49">
            <w:pPr>
              <w:spacing w:after="160" w:line="256" w:lineRule="auto"/>
              <w:rPr>
                <w:rFonts w:ascii="Aptos" w:eastAsia="Aptos" w:hAnsi="Aptos"/>
                <w:kern w:val="2"/>
                <w:lang w:val="en-GB"/>
                <w14:ligatures w14:val="standardContextual"/>
              </w:rPr>
            </w:pPr>
            <w:r w:rsidRPr="001F6D49">
              <w:rPr>
                <w:rFonts w:ascii="Aptos" w:eastAsia="Aptos" w:hAnsi="Aptos"/>
                <w:kern w:val="2"/>
                <w:lang w:val="en-GB"/>
                <w14:ligatures w14:val="standardContextual"/>
              </w:rPr>
              <w:t>Supports biodiversity in the village by enhancing habitats and taking practical steps to encourage and protect local wildlife and nature.</w:t>
            </w:r>
          </w:p>
        </w:tc>
      </w:tr>
      <w:tr w:rsidR="001F6D49" w:rsidRPr="001F6D49" w14:paraId="6B65201A" w14:textId="77777777">
        <w:trPr>
          <w:tblCellSpacing w:w="15" w:type="dxa"/>
        </w:trPr>
        <w:tc>
          <w:tcPr>
            <w:tcW w:w="0" w:type="auto"/>
            <w:tcMar>
              <w:top w:w="15" w:type="dxa"/>
              <w:left w:w="15" w:type="dxa"/>
              <w:bottom w:w="15" w:type="dxa"/>
              <w:right w:w="15" w:type="dxa"/>
            </w:tcMar>
            <w:vAlign w:val="center"/>
            <w:hideMark/>
          </w:tcPr>
          <w:p w14:paraId="403A5592" w14:textId="77777777" w:rsidR="001F6D49" w:rsidRPr="001F6D49" w:rsidRDefault="001F6D49" w:rsidP="001F6D49">
            <w:pPr>
              <w:spacing w:after="160" w:line="256" w:lineRule="auto"/>
              <w:rPr>
                <w:rFonts w:ascii="Aptos" w:eastAsia="Aptos" w:hAnsi="Aptos"/>
                <w:kern w:val="2"/>
                <w:lang w:val="en-GB"/>
                <w14:ligatures w14:val="standardContextual"/>
              </w:rPr>
            </w:pPr>
          </w:p>
        </w:tc>
        <w:tc>
          <w:tcPr>
            <w:tcW w:w="0" w:type="auto"/>
            <w:tcMar>
              <w:top w:w="15" w:type="dxa"/>
              <w:left w:w="15" w:type="dxa"/>
              <w:bottom w:w="15" w:type="dxa"/>
              <w:right w:w="15" w:type="dxa"/>
            </w:tcMar>
            <w:vAlign w:val="center"/>
            <w:hideMark/>
          </w:tcPr>
          <w:p w14:paraId="18F1AA91" w14:textId="77777777" w:rsidR="001F6D49" w:rsidRPr="001F6D49" w:rsidRDefault="001F6D49" w:rsidP="001F6D49">
            <w:pPr>
              <w:spacing w:line="256" w:lineRule="auto"/>
              <w:rPr>
                <w:rFonts w:ascii="Aptos" w:eastAsia="Aptos" w:hAnsi="Aptos"/>
                <w:sz w:val="20"/>
                <w:szCs w:val="20"/>
                <w:lang w:val="en-GB" w:eastAsia="en-GB"/>
              </w:rPr>
            </w:pPr>
          </w:p>
        </w:tc>
        <w:tc>
          <w:tcPr>
            <w:tcW w:w="0" w:type="auto"/>
            <w:tcMar>
              <w:top w:w="15" w:type="dxa"/>
              <w:left w:w="15" w:type="dxa"/>
              <w:bottom w:w="15" w:type="dxa"/>
              <w:right w:w="15" w:type="dxa"/>
            </w:tcMar>
            <w:vAlign w:val="center"/>
            <w:hideMark/>
          </w:tcPr>
          <w:p w14:paraId="0A293F11" w14:textId="77777777" w:rsidR="001F6D49" w:rsidRPr="001F6D49" w:rsidRDefault="001F6D49" w:rsidP="001F6D49">
            <w:pPr>
              <w:spacing w:line="256" w:lineRule="auto"/>
              <w:rPr>
                <w:rFonts w:ascii="Aptos" w:eastAsia="Aptos" w:hAnsi="Aptos"/>
                <w:sz w:val="20"/>
                <w:szCs w:val="20"/>
                <w:lang w:val="en-GB" w:eastAsia="en-GB"/>
              </w:rPr>
            </w:pPr>
          </w:p>
        </w:tc>
      </w:tr>
      <w:tr w:rsidR="001F6D49" w:rsidRPr="001F6D49" w14:paraId="6DDA2F7D" w14:textId="77777777">
        <w:trPr>
          <w:tblCellSpacing w:w="15" w:type="dxa"/>
        </w:trPr>
        <w:tc>
          <w:tcPr>
            <w:tcW w:w="0" w:type="auto"/>
            <w:tcMar>
              <w:top w:w="15" w:type="dxa"/>
              <w:left w:w="15" w:type="dxa"/>
              <w:bottom w:w="15" w:type="dxa"/>
              <w:right w:w="15" w:type="dxa"/>
            </w:tcMar>
            <w:vAlign w:val="center"/>
            <w:hideMark/>
          </w:tcPr>
          <w:p w14:paraId="218D76BD" w14:textId="77777777" w:rsidR="001F6D49" w:rsidRPr="001F6D49" w:rsidRDefault="001F6D49" w:rsidP="001F6D49">
            <w:pPr>
              <w:spacing w:line="256" w:lineRule="auto"/>
              <w:rPr>
                <w:rFonts w:ascii="Aptos" w:eastAsia="Aptos" w:hAnsi="Aptos"/>
                <w:sz w:val="20"/>
                <w:szCs w:val="20"/>
                <w:lang w:val="en-GB" w:eastAsia="en-GB"/>
              </w:rPr>
            </w:pPr>
          </w:p>
        </w:tc>
        <w:tc>
          <w:tcPr>
            <w:tcW w:w="0" w:type="auto"/>
            <w:tcMar>
              <w:top w:w="15" w:type="dxa"/>
              <w:left w:w="15" w:type="dxa"/>
              <w:bottom w:w="15" w:type="dxa"/>
              <w:right w:w="15" w:type="dxa"/>
            </w:tcMar>
            <w:vAlign w:val="center"/>
            <w:hideMark/>
          </w:tcPr>
          <w:p w14:paraId="4B10FCB6" w14:textId="77777777" w:rsidR="001F6D49" w:rsidRPr="001F6D49" w:rsidRDefault="001F6D49" w:rsidP="001F6D49">
            <w:pPr>
              <w:spacing w:line="256" w:lineRule="auto"/>
              <w:rPr>
                <w:rFonts w:ascii="Aptos" w:eastAsia="Aptos" w:hAnsi="Aptos"/>
                <w:sz w:val="20"/>
                <w:szCs w:val="20"/>
                <w:lang w:val="en-GB" w:eastAsia="en-GB"/>
              </w:rPr>
            </w:pPr>
          </w:p>
        </w:tc>
        <w:tc>
          <w:tcPr>
            <w:tcW w:w="0" w:type="auto"/>
            <w:tcMar>
              <w:top w:w="15" w:type="dxa"/>
              <w:left w:w="15" w:type="dxa"/>
              <w:bottom w:w="15" w:type="dxa"/>
              <w:right w:w="15" w:type="dxa"/>
            </w:tcMar>
            <w:vAlign w:val="center"/>
            <w:hideMark/>
          </w:tcPr>
          <w:p w14:paraId="65BBB9F7" w14:textId="77777777" w:rsidR="001F6D49" w:rsidRPr="001F6D49" w:rsidRDefault="001F6D49" w:rsidP="001F6D49">
            <w:pPr>
              <w:spacing w:line="256" w:lineRule="auto"/>
              <w:rPr>
                <w:rFonts w:ascii="Aptos" w:eastAsia="Aptos" w:hAnsi="Aptos"/>
                <w:sz w:val="20"/>
                <w:szCs w:val="20"/>
                <w:lang w:val="en-GB" w:eastAsia="en-GB"/>
              </w:rPr>
            </w:pPr>
          </w:p>
        </w:tc>
      </w:tr>
    </w:tbl>
    <w:p w14:paraId="665CCACA" w14:textId="77777777" w:rsidR="001F6D49" w:rsidRPr="001F6D49" w:rsidRDefault="001F6D49" w:rsidP="001F6D49">
      <w:pPr>
        <w:spacing w:after="160" w:line="256" w:lineRule="auto"/>
        <w:rPr>
          <w:rFonts w:ascii="Aptos" w:eastAsia="Aptos" w:hAnsi="Aptos"/>
          <w:kern w:val="2"/>
          <w:lang w:val="en-GB"/>
          <w14:ligatures w14:val="standardContextual"/>
        </w:rPr>
      </w:pPr>
      <w:r w:rsidRPr="001F6D49">
        <w:rPr>
          <w:rFonts w:ascii="Aptos" w:eastAsia="Aptos" w:hAnsi="Aptos"/>
          <w:kern w:val="2"/>
          <w:lang w:val="en-GB"/>
          <w14:ligatures w14:val="standardContextual"/>
        </w:rPr>
        <w:t>(Additional groups may be added or removed without altering the policy.)</w:t>
      </w:r>
    </w:p>
    <w:p w14:paraId="75FA32BB" w14:textId="6E7498B1" w:rsidR="00785F38" w:rsidRPr="008334A7" w:rsidRDefault="00785F38" w:rsidP="00785F38">
      <w:pPr>
        <w:rPr>
          <w:rFonts w:asciiTheme="minorHAnsi" w:hAnsiTheme="minorHAnsi"/>
          <w:b/>
          <w:bCs/>
          <w:sz w:val="28"/>
          <w:szCs w:val="28"/>
          <w:lang w:val="en-GB"/>
        </w:rPr>
      </w:pPr>
      <w:r w:rsidRPr="008334A7">
        <w:rPr>
          <w:rFonts w:asciiTheme="minorHAnsi" w:hAnsiTheme="minorHAnsi"/>
          <w:b/>
          <w:bCs/>
          <w:sz w:val="28"/>
          <w:szCs w:val="28"/>
          <w:lang w:val="en-GB"/>
        </w:rPr>
        <w:t>Document control</w:t>
      </w:r>
    </w:p>
    <w:p w14:paraId="1A791670" w14:textId="06656A58" w:rsidR="00785F38" w:rsidRPr="008334A7" w:rsidRDefault="00785F38" w:rsidP="00785F38">
      <w:pPr>
        <w:numPr>
          <w:ilvl w:val="0"/>
          <w:numId w:val="1"/>
        </w:numPr>
        <w:rPr>
          <w:rFonts w:asciiTheme="minorHAnsi" w:hAnsiTheme="minorHAnsi"/>
          <w:lang w:val="en-GB"/>
        </w:rPr>
      </w:pPr>
      <w:r w:rsidRPr="008334A7">
        <w:rPr>
          <w:rFonts w:asciiTheme="minorHAnsi" w:hAnsiTheme="minorHAnsi"/>
          <w:b/>
          <w:bCs/>
          <w:lang w:val="en-GB"/>
        </w:rPr>
        <w:t>Owner:</w:t>
      </w:r>
      <w:r w:rsidRPr="008334A7">
        <w:rPr>
          <w:rFonts w:asciiTheme="minorHAnsi" w:hAnsiTheme="minorHAnsi"/>
          <w:lang w:val="en-GB"/>
        </w:rPr>
        <w:t xml:space="preserve"> </w:t>
      </w:r>
      <w:r w:rsidR="00A30116">
        <w:rPr>
          <w:rFonts w:asciiTheme="minorHAnsi" w:hAnsiTheme="minorHAnsi"/>
          <w:lang w:val="en-GB"/>
        </w:rPr>
        <w:t>Buildings and Assets</w:t>
      </w:r>
    </w:p>
    <w:p w14:paraId="325E8CBF" w14:textId="77777777" w:rsidR="00785F38" w:rsidRPr="008334A7" w:rsidRDefault="00785F38" w:rsidP="00785F38">
      <w:pPr>
        <w:numPr>
          <w:ilvl w:val="0"/>
          <w:numId w:val="1"/>
        </w:numPr>
        <w:rPr>
          <w:rFonts w:asciiTheme="minorHAnsi" w:hAnsiTheme="minorHAnsi"/>
          <w:lang w:val="en-GB"/>
        </w:rPr>
      </w:pPr>
      <w:r w:rsidRPr="008334A7">
        <w:rPr>
          <w:rFonts w:asciiTheme="minorHAnsi" w:hAnsiTheme="minorHAnsi"/>
          <w:b/>
          <w:bCs/>
          <w:lang w:val="en-GB"/>
        </w:rPr>
        <w:t>Responsible officer:</w:t>
      </w:r>
      <w:r w:rsidRPr="008334A7">
        <w:rPr>
          <w:rFonts w:asciiTheme="minorHAnsi" w:hAnsiTheme="minorHAnsi"/>
          <w:lang w:val="en-GB"/>
        </w:rPr>
        <w:t xml:space="preserve"> Clerk / Proper Officer</w:t>
      </w:r>
    </w:p>
    <w:p w14:paraId="704A4EDB" w14:textId="77777777" w:rsidR="00785F38" w:rsidRPr="008334A7" w:rsidRDefault="00785F38" w:rsidP="00785F38">
      <w:pPr>
        <w:numPr>
          <w:ilvl w:val="0"/>
          <w:numId w:val="1"/>
        </w:numPr>
        <w:rPr>
          <w:rFonts w:asciiTheme="minorHAnsi" w:hAnsiTheme="minorHAnsi"/>
          <w:lang w:val="en-GB"/>
        </w:rPr>
      </w:pPr>
      <w:r w:rsidRPr="008334A7">
        <w:rPr>
          <w:rFonts w:asciiTheme="minorHAnsi" w:hAnsiTheme="minorHAnsi"/>
          <w:b/>
          <w:bCs/>
          <w:lang w:val="en-GB"/>
        </w:rPr>
        <w:t>Adopted:</w:t>
      </w:r>
      <w:r w:rsidRPr="008334A7">
        <w:rPr>
          <w:rFonts w:asciiTheme="minorHAnsi" w:hAnsiTheme="minorHAnsi"/>
          <w:lang w:val="en-GB"/>
        </w:rPr>
        <w:t xml:space="preserve"> [date] (Minute ref: [ ])</w:t>
      </w:r>
    </w:p>
    <w:p w14:paraId="6DC00EBB" w14:textId="77777777" w:rsidR="00785F38" w:rsidRPr="008334A7" w:rsidRDefault="00785F38" w:rsidP="00785F38">
      <w:pPr>
        <w:numPr>
          <w:ilvl w:val="0"/>
          <w:numId w:val="1"/>
        </w:numPr>
        <w:rPr>
          <w:rFonts w:asciiTheme="minorHAnsi" w:hAnsiTheme="minorHAnsi"/>
          <w:lang w:val="en-GB"/>
        </w:rPr>
      </w:pPr>
      <w:r w:rsidRPr="008334A7">
        <w:rPr>
          <w:rFonts w:asciiTheme="minorHAnsi" w:hAnsiTheme="minorHAnsi"/>
          <w:b/>
          <w:bCs/>
          <w:lang w:val="en-GB"/>
        </w:rPr>
        <w:t>Version:</w:t>
      </w:r>
      <w:r w:rsidRPr="008334A7">
        <w:rPr>
          <w:rFonts w:asciiTheme="minorHAnsi" w:hAnsiTheme="minorHAnsi"/>
          <w:lang w:val="en-GB"/>
        </w:rPr>
        <w:t xml:space="preserve">  2026.1</w:t>
      </w:r>
    </w:p>
    <w:p w14:paraId="7C0220C7" w14:textId="77777777" w:rsidR="00785F38" w:rsidRPr="008334A7" w:rsidRDefault="00785F38" w:rsidP="00785F38">
      <w:pPr>
        <w:numPr>
          <w:ilvl w:val="0"/>
          <w:numId w:val="1"/>
        </w:numPr>
        <w:rPr>
          <w:rFonts w:asciiTheme="minorHAnsi" w:hAnsiTheme="minorHAnsi"/>
          <w:lang w:val="en-GB"/>
        </w:rPr>
      </w:pPr>
      <w:r w:rsidRPr="008334A7">
        <w:rPr>
          <w:rFonts w:asciiTheme="minorHAnsi" w:hAnsiTheme="minorHAnsi"/>
          <w:b/>
          <w:bCs/>
          <w:lang w:val="en-GB"/>
        </w:rPr>
        <w:t>Review:</w:t>
      </w:r>
      <w:r w:rsidRPr="008334A7">
        <w:rPr>
          <w:rFonts w:asciiTheme="minorHAnsi" w:hAnsiTheme="minorHAnsi"/>
          <w:lang w:val="en-GB"/>
        </w:rPr>
        <w:t xml:space="preserve"> Annually or earlier if legislation/guidance changes</w:t>
      </w:r>
    </w:p>
    <w:p w14:paraId="0090C617" w14:textId="0BAD7001" w:rsidR="008E7991" w:rsidRPr="003B7B16" w:rsidRDefault="00785F38" w:rsidP="003B7B16">
      <w:pPr>
        <w:numPr>
          <w:ilvl w:val="0"/>
          <w:numId w:val="1"/>
        </w:numPr>
        <w:rPr>
          <w:rFonts w:asciiTheme="minorHAnsi" w:hAnsiTheme="minorHAnsi"/>
          <w:lang w:val="en-GB"/>
        </w:rPr>
      </w:pPr>
      <w:r w:rsidRPr="008334A7">
        <w:rPr>
          <w:rFonts w:asciiTheme="minorHAnsi" w:hAnsiTheme="minorHAnsi"/>
          <w:b/>
          <w:bCs/>
          <w:lang w:val="en-GB"/>
        </w:rPr>
        <w:t>Next review due:</w:t>
      </w:r>
      <w:r w:rsidRPr="008334A7">
        <w:rPr>
          <w:rFonts w:asciiTheme="minorHAnsi" w:hAnsiTheme="minorHAnsi"/>
          <w:lang w:val="en-GB"/>
        </w:rPr>
        <w:t xml:space="preserve"> </w:t>
      </w:r>
      <w:r>
        <w:rPr>
          <w:rFonts w:asciiTheme="minorHAnsi" w:hAnsiTheme="minorHAnsi"/>
          <w:lang w:val="en-GB"/>
        </w:rPr>
        <w:t xml:space="preserve">January-March 2027 at </w:t>
      </w:r>
      <w:r w:rsidR="00A30116">
        <w:rPr>
          <w:rFonts w:asciiTheme="minorHAnsi" w:hAnsiTheme="minorHAnsi"/>
          <w:lang w:val="en-GB"/>
        </w:rPr>
        <w:t>Buildings and Assets</w:t>
      </w:r>
      <w:r w:rsidR="00A30116">
        <w:rPr>
          <w:rFonts w:asciiTheme="minorHAnsi" w:hAnsiTheme="minorHAnsi"/>
          <w:lang w:val="en-GB"/>
        </w:rPr>
        <w:t xml:space="preserve"> </w:t>
      </w:r>
      <w:r>
        <w:rPr>
          <w:rFonts w:asciiTheme="minorHAnsi" w:hAnsiTheme="minorHAnsi"/>
          <w:lang w:val="en-GB"/>
        </w:rPr>
        <w:t>for formal adoption at Parish Council May 2027</w:t>
      </w:r>
    </w:p>
    <w:sectPr w:rsidR="008E7991" w:rsidRPr="003B7B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Noto Serif JP Medium">
    <w:altName w:val="Yu Gothic"/>
    <w:charset w:val="80"/>
    <w:family w:val="roman"/>
    <w:pitch w:val="variable"/>
    <w:sig w:usb0="20000287" w:usb1="2ADF3C10" w:usb2="00000016" w:usb3="00000000" w:csb0="00060107"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B0CA9"/>
    <w:multiLevelType w:val="multilevel"/>
    <w:tmpl w:val="D11E15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F21A8"/>
    <w:multiLevelType w:val="multilevel"/>
    <w:tmpl w:val="AA0AB9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B57EAF"/>
    <w:multiLevelType w:val="multilevel"/>
    <w:tmpl w:val="87E831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B17BE7"/>
    <w:multiLevelType w:val="multilevel"/>
    <w:tmpl w:val="2A929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62075F"/>
    <w:multiLevelType w:val="multilevel"/>
    <w:tmpl w:val="084C8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6F320E"/>
    <w:multiLevelType w:val="multilevel"/>
    <w:tmpl w:val="258491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1D371A"/>
    <w:multiLevelType w:val="multilevel"/>
    <w:tmpl w:val="2822E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C125B6"/>
    <w:multiLevelType w:val="multilevel"/>
    <w:tmpl w:val="04AEE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E01E23"/>
    <w:multiLevelType w:val="multilevel"/>
    <w:tmpl w:val="AFACDA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311B77"/>
    <w:multiLevelType w:val="multilevel"/>
    <w:tmpl w:val="BF802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E3394E"/>
    <w:multiLevelType w:val="multilevel"/>
    <w:tmpl w:val="6D106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234507"/>
    <w:multiLevelType w:val="multilevel"/>
    <w:tmpl w:val="DBE8FA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342B65"/>
    <w:multiLevelType w:val="multilevel"/>
    <w:tmpl w:val="EE5833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FC555B"/>
    <w:multiLevelType w:val="multilevel"/>
    <w:tmpl w:val="A8229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214B23"/>
    <w:multiLevelType w:val="multilevel"/>
    <w:tmpl w:val="72AE01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4520C3"/>
    <w:multiLevelType w:val="multilevel"/>
    <w:tmpl w:val="3A621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3B05C0"/>
    <w:multiLevelType w:val="multilevel"/>
    <w:tmpl w:val="8AE4D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EDD291F"/>
    <w:multiLevelType w:val="multilevel"/>
    <w:tmpl w:val="9D52D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3A7768"/>
    <w:multiLevelType w:val="multilevel"/>
    <w:tmpl w:val="235A9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C65904"/>
    <w:multiLevelType w:val="multilevel"/>
    <w:tmpl w:val="92CE6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3F7E9B"/>
    <w:multiLevelType w:val="multilevel"/>
    <w:tmpl w:val="91E2F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0A081D"/>
    <w:multiLevelType w:val="multilevel"/>
    <w:tmpl w:val="DD1404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9D7F65"/>
    <w:multiLevelType w:val="multilevel"/>
    <w:tmpl w:val="3E465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660329"/>
    <w:multiLevelType w:val="multilevel"/>
    <w:tmpl w:val="B52AB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A55DC8"/>
    <w:multiLevelType w:val="multilevel"/>
    <w:tmpl w:val="2B18B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9200B2"/>
    <w:multiLevelType w:val="multilevel"/>
    <w:tmpl w:val="BAAE1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9310D3"/>
    <w:multiLevelType w:val="multilevel"/>
    <w:tmpl w:val="4F8AE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3805724">
    <w:abstractNumId w:val="4"/>
  </w:num>
  <w:num w:numId="2" w16cid:durableId="1599025372">
    <w:abstractNumId w:val="6"/>
  </w:num>
  <w:num w:numId="3" w16cid:durableId="555896933">
    <w:abstractNumId w:val="12"/>
  </w:num>
  <w:num w:numId="4" w16cid:durableId="371344877">
    <w:abstractNumId w:val="25"/>
  </w:num>
  <w:num w:numId="5" w16cid:durableId="851333897">
    <w:abstractNumId w:val="10"/>
  </w:num>
  <w:num w:numId="6" w16cid:durableId="2096053784">
    <w:abstractNumId w:val="16"/>
  </w:num>
  <w:num w:numId="7" w16cid:durableId="1472821572">
    <w:abstractNumId w:val="17"/>
  </w:num>
  <w:num w:numId="8" w16cid:durableId="1567841486">
    <w:abstractNumId w:val="24"/>
  </w:num>
  <w:num w:numId="9" w16cid:durableId="634873541">
    <w:abstractNumId w:val="3"/>
  </w:num>
  <w:num w:numId="10" w16cid:durableId="1357805837">
    <w:abstractNumId w:val="19"/>
  </w:num>
  <w:num w:numId="11" w16cid:durableId="121845585">
    <w:abstractNumId w:val="15"/>
  </w:num>
  <w:num w:numId="12" w16cid:durableId="1316490578">
    <w:abstractNumId w:val="23"/>
  </w:num>
  <w:num w:numId="13" w16cid:durableId="171841869">
    <w:abstractNumId w:val="13"/>
  </w:num>
  <w:num w:numId="14" w16cid:durableId="1878614344">
    <w:abstractNumId w:val="20"/>
  </w:num>
  <w:num w:numId="15" w16cid:durableId="196285300">
    <w:abstractNumId w:val="18"/>
  </w:num>
  <w:num w:numId="16" w16cid:durableId="1438329895">
    <w:abstractNumId w:val="9"/>
  </w:num>
  <w:num w:numId="17" w16cid:durableId="68775616">
    <w:abstractNumId w:val="26"/>
  </w:num>
  <w:num w:numId="18" w16cid:durableId="2104522849">
    <w:abstractNumId w:val="2"/>
    <w:lvlOverride w:ilvl="0"/>
    <w:lvlOverride w:ilvl="1"/>
    <w:lvlOverride w:ilvl="2"/>
    <w:lvlOverride w:ilvl="3"/>
    <w:lvlOverride w:ilvl="4"/>
    <w:lvlOverride w:ilvl="5"/>
    <w:lvlOverride w:ilvl="6"/>
    <w:lvlOverride w:ilvl="7"/>
    <w:lvlOverride w:ilvl="8"/>
  </w:num>
  <w:num w:numId="19" w16cid:durableId="580481285">
    <w:abstractNumId w:val="22"/>
    <w:lvlOverride w:ilvl="0"/>
    <w:lvlOverride w:ilvl="1"/>
    <w:lvlOverride w:ilvl="2"/>
    <w:lvlOverride w:ilvl="3"/>
    <w:lvlOverride w:ilvl="4"/>
    <w:lvlOverride w:ilvl="5"/>
    <w:lvlOverride w:ilvl="6"/>
    <w:lvlOverride w:ilvl="7"/>
    <w:lvlOverride w:ilvl="8"/>
  </w:num>
  <w:num w:numId="20" w16cid:durableId="531766320">
    <w:abstractNumId w:val="0"/>
    <w:lvlOverride w:ilvl="0"/>
    <w:lvlOverride w:ilvl="1"/>
    <w:lvlOverride w:ilvl="2"/>
    <w:lvlOverride w:ilvl="3"/>
    <w:lvlOverride w:ilvl="4"/>
    <w:lvlOverride w:ilvl="5"/>
    <w:lvlOverride w:ilvl="6"/>
    <w:lvlOverride w:ilvl="7"/>
    <w:lvlOverride w:ilvl="8"/>
  </w:num>
  <w:num w:numId="21" w16cid:durableId="859973364">
    <w:abstractNumId w:val="8"/>
    <w:lvlOverride w:ilvl="0"/>
    <w:lvlOverride w:ilvl="1"/>
    <w:lvlOverride w:ilvl="2"/>
    <w:lvlOverride w:ilvl="3"/>
    <w:lvlOverride w:ilvl="4"/>
    <w:lvlOverride w:ilvl="5"/>
    <w:lvlOverride w:ilvl="6"/>
    <w:lvlOverride w:ilvl="7"/>
    <w:lvlOverride w:ilvl="8"/>
  </w:num>
  <w:num w:numId="22" w16cid:durableId="1928539018">
    <w:abstractNumId w:val="14"/>
    <w:lvlOverride w:ilvl="0"/>
    <w:lvlOverride w:ilvl="1"/>
    <w:lvlOverride w:ilvl="2"/>
    <w:lvlOverride w:ilvl="3"/>
    <w:lvlOverride w:ilvl="4"/>
    <w:lvlOverride w:ilvl="5"/>
    <w:lvlOverride w:ilvl="6"/>
    <w:lvlOverride w:ilvl="7"/>
    <w:lvlOverride w:ilvl="8"/>
  </w:num>
  <w:num w:numId="23" w16cid:durableId="1380545257">
    <w:abstractNumId w:val="7"/>
    <w:lvlOverride w:ilvl="0"/>
    <w:lvlOverride w:ilvl="1"/>
    <w:lvlOverride w:ilvl="2"/>
    <w:lvlOverride w:ilvl="3"/>
    <w:lvlOverride w:ilvl="4"/>
    <w:lvlOverride w:ilvl="5"/>
    <w:lvlOverride w:ilvl="6"/>
    <w:lvlOverride w:ilvl="7"/>
    <w:lvlOverride w:ilvl="8"/>
  </w:num>
  <w:num w:numId="24" w16cid:durableId="1663191649">
    <w:abstractNumId w:val="1"/>
    <w:lvlOverride w:ilvl="0"/>
    <w:lvlOverride w:ilvl="1"/>
    <w:lvlOverride w:ilvl="2"/>
    <w:lvlOverride w:ilvl="3"/>
    <w:lvlOverride w:ilvl="4"/>
    <w:lvlOverride w:ilvl="5"/>
    <w:lvlOverride w:ilvl="6"/>
    <w:lvlOverride w:ilvl="7"/>
    <w:lvlOverride w:ilvl="8"/>
  </w:num>
  <w:num w:numId="25" w16cid:durableId="1961914725">
    <w:abstractNumId w:val="21"/>
    <w:lvlOverride w:ilvl="0"/>
    <w:lvlOverride w:ilvl="1"/>
    <w:lvlOverride w:ilvl="2"/>
    <w:lvlOverride w:ilvl="3"/>
    <w:lvlOverride w:ilvl="4"/>
    <w:lvlOverride w:ilvl="5"/>
    <w:lvlOverride w:ilvl="6"/>
    <w:lvlOverride w:ilvl="7"/>
    <w:lvlOverride w:ilvl="8"/>
  </w:num>
  <w:num w:numId="26" w16cid:durableId="309359834">
    <w:abstractNumId w:val="11"/>
    <w:lvlOverride w:ilvl="0"/>
    <w:lvlOverride w:ilvl="1"/>
    <w:lvlOverride w:ilvl="2"/>
    <w:lvlOverride w:ilvl="3"/>
    <w:lvlOverride w:ilvl="4"/>
    <w:lvlOverride w:ilvl="5"/>
    <w:lvlOverride w:ilvl="6"/>
    <w:lvlOverride w:ilvl="7"/>
    <w:lvlOverride w:ilvl="8"/>
  </w:num>
  <w:num w:numId="27" w16cid:durableId="1931237181">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297"/>
    <w:rsid w:val="000F714C"/>
    <w:rsid w:val="001F6D49"/>
    <w:rsid w:val="002F3DAD"/>
    <w:rsid w:val="003B7B16"/>
    <w:rsid w:val="004B410C"/>
    <w:rsid w:val="005177EE"/>
    <w:rsid w:val="00563A1E"/>
    <w:rsid w:val="00566FF4"/>
    <w:rsid w:val="00584540"/>
    <w:rsid w:val="0072252C"/>
    <w:rsid w:val="00785F38"/>
    <w:rsid w:val="00865892"/>
    <w:rsid w:val="008B413D"/>
    <w:rsid w:val="008E7991"/>
    <w:rsid w:val="0091231E"/>
    <w:rsid w:val="009A1B18"/>
    <w:rsid w:val="00A30116"/>
    <w:rsid w:val="00B95CDB"/>
    <w:rsid w:val="00C11297"/>
    <w:rsid w:val="00C3554A"/>
    <w:rsid w:val="00C4331D"/>
    <w:rsid w:val="00C605FB"/>
    <w:rsid w:val="00CE4EA0"/>
    <w:rsid w:val="00D320CC"/>
    <w:rsid w:val="00E339C3"/>
    <w:rsid w:val="00EB1D48"/>
    <w:rsid w:val="00ED5BE0"/>
    <w:rsid w:val="00FA0E17"/>
    <w:rsid w:val="00FA2E1C"/>
    <w:rsid w:val="00FC2F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EEA83"/>
  <w15:chartTrackingRefBased/>
  <w15:docId w15:val="{A5BCBC56-E1BA-49AF-8841-C5EB49851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297"/>
    <w:pPr>
      <w:spacing w:after="0" w:line="240" w:lineRule="auto"/>
    </w:pPr>
    <w:rPr>
      <w:rFonts w:ascii="Times New Roman" w:eastAsia="PMingLiU" w:hAnsi="Times New Roman" w:cs="Times New Roman"/>
      <w:kern w:val="0"/>
      <w:lang w:val="en-US"/>
      <w14:ligatures w14:val="none"/>
    </w:rPr>
  </w:style>
  <w:style w:type="paragraph" w:styleId="Heading1">
    <w:name w:val="heading 1"/>
    <w:basedOn w:val="Normal"/>
    <w:next w:val="Normal"/>
    <w:link w:val="Heading1Char"/>
    <w:uiPriority w:val="9"/>
    <w:qFormat/>
    <w:rsid w:val="00C1129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C1129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C11297"/>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C11297"/>
    <w:pPr>
      <w:keepNext/>
      <w:keepLines/>
      <w:spacing w:before="80" w:after="40" w:line="259" w:lineRule="auto"/>
      <w:outlineLvl w:val="3"/>
    </w:pPr>
    <w:rPr>
      <w:rFonts w:asciiTheme="minorHAnsi" w:eastAsiaTheme="majorEastAsia" w:hAnsiTheme="minorHAnsi" w:cstheme="majorBidi"/>
      <w:i/>
      <w:iCs/>
      <w:color w:val="0F4761" w:themeColor="accent1" w:themeShade="BF"/>
      <w:kern w:val="2"/>
      <w:lang w:val="en-GB"/>
      <w14:ligatures w14:val="standardContextual"/>
    </w:rPr>
  </w:style>
  <w:style w:type="paragraph" w:styleId="Heading5">
    <w:name w:val="heading 5"/>
    <w:basedOn w:val="Normal"/>
    <w:next w:val="Normal"/>
    <w:link w:val="Heading5Char"/>
    <w:uiPriority w:val="9"/>
    <w:semiHidden/>
    <w:unhideWhenUsed/>
    <w:qFormat/>
    <w:rsid w:val="00C11297"/>
    <w:pPr>
      <w:keepNext/>
      <w:keepLines/>
      <w:spacing w:before="80" w:after="40" w:line="259" w:lineRule="auto"/>
      <w:outlineLvl w:val="4"/>
    </w:pPr>
    <w:rPr>
      <w:rFonts w:asciiTheme="minorHAnsi" w:eastAsiaTheme="majorEastAsia" w:hAnsiTheme="minorHAnsi" w:cstheme="majorBidi"/>
      <w:color w:val="0F4761" w:themeColor="accent1" w:themeShade="BF"/>
      <w:kern w:val="2"/>
      <w:lang w:val="en-GB"/>
      <w14:ligatures w14:val="standardContextual"/>
    </w:rPr>
  </w:style>
  <w:style w:type="paragraph" w:styleId="Heading6">
    <w:name w:val="heading 6"/>
    <w:basedOn w:val="Normal"/>
    <w:next w:val="Normal"/>
    <w:link w:val="Heading6Char"/>
    <w:uiPriority w:val="9"/>
    <w:semiHidden/>
    <w:unhideWhenUsed/>
    <w:qFormat/>
    <w:rsid w:val="00C11297"/>
    <w:pPr>
      <w:keepNext/>
      <w:keepLines/>
      <w:spacing w:before="40" w:line="259" w:lineRule="auto"/>
      <w:outlineLvl w:val="5"/>
    </w:pPr>
    <w:rPr>
      <w:rFonts w:asciiTheme="minorHAnsi" w:eastAsiaTheme="majorEastAsia" w:hAnsiTheme="minorHAnsi" w:cstheme="majorBidi"/>
      <w:i/>
      <w:iCs/>
      <w:color w:val="595959" w:themeColor="text1" w:themeTint="A6"/>
      <w:kern w:val="2"/>
      <w:lang w:val="en-GB"/>
      <w14:ligatures w14:val="standardContextual"/>
    </w:rPr>
  </w:style>
  <w:style w:type="paragraph" w:styleId="Heading7">
    <w:name w:val="heading 7"/>
    <w:basedOn w:val="Normal"/>
    <w:next w:val="Normal"/>
    <w:link w:val="Heading7Char"/>
    <w:uiPriority w:val="9"/>
    <w:semiHidden/>
    <w:unhideWhenUsed/>
    <w:qFormat/>
    <w:rsid w:val="00C11297"/>
    <w:pPr>
      <w:keepNext/>
      <w:keepLines/>
      <w:spacing w:before="40" w:line="259" w:lineRule="auto"/>
      <w:outlineLvl w:val="6"/>
    </w:pPr>
    <w:rPr>
      <w:rFonts w:asciiTheme="minorHAnsi" w:eastAsiaTheme="majorEastAsia" w:hAnsiTheme="minorHAnsi" w:cstheme="majorBidi"/>
      <w:color w:val="595959" w:themeColor="text1" w:themeTint="A6"/>
      <w:kern w:val="2"/>
      <w:lang w:val="en-GB"/>
      <w14:ligatures w14:val="standardContextual"/>
    </w:rPr>
  </w:style>
  <w:style w:type="paragraph" w:styleId="Heading8">
    <w:name w:val="heading 8"/>
    <w:basedOn w:val="Normal"/>
    <w:next w:val="Normal"/>
    <w:link w:val="Heading8Char"/>
    <w:uiPriority w:val="9"/>
    <w:semiHidden/>
    <w:unhideWhenUsed/>
    <w:qFormat/>
    <w:rsid w:val="00C11297"/>
    <w:pPr>
      <w:keepNext/>
      <w:keepLines/>
      <w:spacing w:line="259" w:lineRule="auto"/>
      <w:outlineLvl w:val="7"/>
    </w:pPr>
    <w:rPr>
      <w:rFonts w:asciiTheme="minorHAnsi" w:eastAsiaTheme="majorEastAsia" w:hAnsiTheme="minorHAnsi" w:cstheme="majorBidi"/>
      <w:i/>
      <w:iCs/>
      <w:color w:val="272727" w:themeColor="text1" w:themeTint="D8"/>
      <w:kern w:val="2"/>
      <w:lang w:val="en-GB"/>
      <w14:ligatures w14:val="standardContextual"/>
    </w:rPr>
  </w:style>
  <w:style w:type="paragraph" w:styleId="Heading9">
    <w:name w:val="heading 9"/>
    <w:basedOn w:val="Normal"/>
    <w:next w:val="Normal"/>
    <w:link w:val="Heading9Char"/>
    <w:uiPriority w:val="9"/>
    <w:semiHidden/>
    <w:unhideWhenUsed/>
    <w:qFormat/>
    <w:rsid w:val="00C11297"/>
    <w:pPr>
      <w:keepNext/>
      <w:keepLines/>
      <w:spacing w:line="259" w:lineRule="auto"/>
      <w:outlineLvl w:val="8"/>
    </w:pPr>
    <w:rPr>
      <w:rFonts w:asciiTheme="minorHAnsi" w:eastAsiaTheme="majorEastAsia" w:hAnsiTheme="minorHAnsi" w:cstheme="majorBidi"/>
      <w:color w:val="272727" w:themeColor="text1" w:themeTint="D8"/>
      <w:kern w:val="2"/>
      <w:lang w:val="en-GB"/>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2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12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12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12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12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12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2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2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297"/>
    <w:rPr>
      <w:rFonts w:eastAsiaTheme="majorEastAsia" w:cstheme="majorBidi"/>
      <w:color w:val="272727" w:themeColor="text1" w:themeTint="D8"/>
    </w:rPr>
  </w:style>
  <w:style w:type="paragraph" w:styleId="Title">
    <w:name w:val="Title"/>
    <w:basedOn w:val="Normal"/>
    <w:next w:val="Normal"/>
    <w:link w:val="TitleChar"/>
    <w:uiPriority w:val="10"/>
    <w:qFormat/>
    <w:rsid w:val="00C11297"/>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C112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29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C112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297"/>
    <w:pPr>
      <w:spacing w:before="160" w:after="160" w:line="259" w:lineRule="auto"/>
      <w:jc w:val="center"/>
    </w:pPr>
    <w:rPr>
      <w:rFonts w:asciiTheme="minorHAnsi" w:eastAsiaTheme="minorHAnsi" w:hAnsiTheme="minorHAnsi" w:cstheme="minorBidi"/>
      <w:i/>
      <w:iCs/>
      <w:color w:val="404040" w:themeColor="text1" w:themeTint="BF"/>
      <w:kern w:val="2"/>
      <w:lang w:val="en-GB"/>
      <w14:ligatures w14:val="standardContextual"/>
    </w:rPr>
  </w:style>
  <w:style w:type="character" w:customStyle="1" w:styleId="QuoteChar">
    <w:name w:val="Quote Char"/>
    <w:basedOn w:val="DefaultParagraphFont"/>
    <w:link w:val="Quote"/>
    <w:uiPriority w:val="29"/>
    <w:rsid w:val="00C11297"/>
    <w:rPr>
      <w:i/>
      <w:iCs/>
      <w:color w:val="404040" w:themeColor="text1" w:themeTint="BF"/>
    </w:rPr>
  </w:style>
  <w:style w:type="paragraph" w:styleId="ListParagraph">
    <w:name w:val="List Paragraph"/>
    <w:basedOn w:val="Normal"/>
    <w:uiPriority w:val="34"/>
    <w:qFormat/>
    <w:rsid w:val="00C11297"/>
    <w:pPr>
      <w:spacing w:after="160" w:line="259" w:lineRule="auto"/>
      <w:ind w:left="720"/>
      <w:contextualSpacing/>
    </w:pPr>
    <w:rPr>
      <w:rFonts w:asciiTheme="minorHAnsi" w:eastAsiaTheme="minorHAnsi" w:hAnsiTheme="minorHAnsi" w:cstheme="minorBidi"/>
      <w:kern w:val="2"/>
      <w:lang w:val="en-GB"/>
      <w14:ligatures w14:val="standardContextual"/>
    </w:rPr>
  </w:style>
  <w:style w:type="character" w:styleId="IntenseEmphasis">
    <w:name w:val="Intense Emphasis"/>
    <w:basedOn w:val="DefaultParagraphFont"/>
    <w:uiPriority w:val="21"/>
    <w:qFormat/>
    <w:rsid w:val="00C11297"/>
    <w:rPr>
      <w:i/>
      <w:iCs/>
      <w:color w:val="0F4761" w:themeColor="accent1" w:themeShade="BF"/>
    </w:rPr>
  </w:style>
  <w:style w:type="paragraph" w:styleId="IntenseQuote">
    <w:name w:val="Intense Quote"/>
    <w:basedOn w:val="Normal"/>
    <w:next w:val="Normal"/>
    <w:link w:val="IntenseQuoteChar"/>
    <w:uiPriority w:val="30"/>
    <w:qFormat/>
    <w:rsid w:val="00C1129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lang w:val="en-GB"/>
      <w14:ligatures w14:val="standardContextual"/>
    </w:rPr>
  </w:style>
  <w:style w:type="character" w:customStyle="1" w:styleId="IntenseQuoteChar">
    <w:name w:val="Intense Quote Char"/>
    <w:basedOn w:val="DefaultParagraphFont"/>
    <w:link w:val="IntenseQuote"/>
    <w:uiPriority w:val="30"/>
    <w:rsid w:val="00C11297"/>
    <w:rPr>
      <w:i/>
      <w:iCs/>
      <w:color w:val="0F4761" w:themeColor="accent1" w:themeShade="BF"/>
    </w:rPr>
  </w:style>
  <w:style w:type="character" w:styleId="IntenseReference">
    <w:name w:val="Intense Reference"/>
    <w:basedOn w:val="DefaultParagraphFont"/>
    <w:uiPriority w:val="32"/>
    <w:qFormat/>
    <w:rsid w:val="00C11297"/>
    <w:rPr>
      <w:b/>
      <w:bCs/>
      <w:smallCaps/>
      <w:color w:val="0F4761" w:themeColor="accent1" w:themeShade="BF"/>
      <w:spacing w:val="5"/>
    </w:rPr>
  </w:style>
  <w:style w:type="character" w:styleId="Hyperlink">
    <w:name w:val="Hyperlink"/>
    <w:basedOn w:val="DefaultParagraphFont"/>
    <w:uiPriority w:val="99"/>
    <w:unhideWhenUsed/>
    <w:rsid w:val="00C11297"/>
    <w:rPr>
      <w:color w:val="467886" w:themeColor="hyperlink"/>
      <w:u w:val="single"/>
    </w:rPr>
  </w:style>
  <w:style w:type="table" w:styleId="TableGrid">
    <w:name w:val="Table Grid"/>
    <w:basedOn w:val="TableNormal"/>
    <w:uiPriority w:val="59"/>
    <w:rsid w:val="00B95CD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8E799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barrowbyparishcouncil.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https://barrowby.parish.lincoln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df111a6-7d88-486b-8c8b-6cc995130442">
      <Terms xmlns="http://schemas.microsoft.com/office/infopath/2007/PartnerControls"/>
    </lcf76f155ced4ddcb4097134ff3c332f>
    <TaxCatchAll xmlns="d68892d6-ba10-402d-8f3a-ccc9ce9cfbe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0ED325BC6F314F9B63E1DB2D2D6431" ma:contentTypeVersion="15" ma:contentTypeDescription="Create a new document." ma:contentTypeScope="" ma:versionID="6705e8459bb3ccc41d48b7b88c331f79">
  <xsd:schema xmlns:xsd="http://www.w3.org/2001/XMLSchema" xmlns:xs="http://www.w3.org/2001/XMLSchema" xmlns:p="http://schemas.microsoft.com/office/2006/metadata/properties" xmlns:ns2="d68892d6-ba10-402d-8f3a-ccc9ce9cfbed" xmlns:ns3="cdf111a6-7d88-486b-8c8b-6cc995130442" targetNamespace="http://schemas.microsoft.com/office/2006/metadata/properties" ma:root="true" ma:fieldsID="93fd4860dcedeb7477b5f869fc411cb9" ns2:_="" ns3:_="">
    <xsd:import namespace="d68892d6-ba10-402d-8f3a-ccc9ce9cfbed"/>
    <xsd:import namespace="cdf111a6-7d88-486b-8c8b-6cc9951304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892d6-ba10-402d-8f3a-ccc9ce9cfbe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7b2308f-9e66-4f1a-9a8b-28b467a4879a}" ma:internalName="TaxCatchAll" ma:showField="CatchAllData" ma:web="d68892d6-ba10-402d-8f3a-ccc9ce9cfb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f111a6-7d88-486b-8c8b-6cc9951304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3e4ab6f-eea3-4c26-935c-273786a2e0f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1D0DB9-D36C-4B72-BAD6-6DCAC1094671}">
  <ds:schemaRefs>
    <ds:schemaRef ds:uri="http://schemas.microsoft.com/office/2006/metadata/properties"/>
    <ds:schemaRef ds:uri="http://schemas.microsoft.com/office/infopath/2007/PartnerControls"/>
    <ds:schemaRef ds:uri="cdf111a6-7d88-486b-8c8b-6cc995130442"/>
    <ds:schemaRef ds:uri="d68892d6-ba10-402d-8f3a-ccc9ce9cfbed"/>
  </ds:schemaRefs>
</ds:datastoreItem>
</file>

<file path=customXml/itemProps2.xml><?xml version="1.0" encoding="utf-8"?>
<ds:datastoreItem xmlns:ds="http://schemas.openxmlformats.org/officeDocument/2006/customXml" ds:itemID="{0AF3B032-E858-4719-9EE9-1A8E7D964417}">
  <ds:schemaRefs>
    <ds:schemaRef ds:uri="http://schemas.microsoft.com/sharepoint/v3/contenttype/forms"/>
  </ds:schemaRefs>
</ds:datastoreItem>
</file>

<file path=customXml/itemProps3.xml><?xml version="1.0" encoding="utf-8"?>
<ds:datastoreItem xmlns:ds="http://schemas.openxmlformats.org/officeDocument/2006/customXml" ds:itemID="{432EB12A-7DCB-43DC-BB0D-556B50862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892d6-ba10-402d-8f3a-ccc9ce9cfbed"/>
    <ds:schemaRef ds:uri="cdf111a6-7d88-486b-8c8b-6cc9951304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1055</Words>
  <Characters>6005</Characters>
  <Application>Microsoft Office Word</Application>
  <DocSecurity>0</DocSecurity>
  <Lines>158</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Vink</dc:creator>
  <cp:keywords/>
  <dc:description/>
  <cp:lastModifiedBy>Claire Vink</cp:lastModifiedBy>
  <cp:revision>4</cp:revision>
  <dcterms:created xsi:type="dcterms:W3CDTF">2026-04-02T18:00:00Z</dcterms:created>
  <dcterms:modified xsi:type="dcterms:W3CDTF">2026-04-02T18:02:00Z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0x010100E60ED325BC6F314F9B63E1DB2D2D6431</vt:lpwstr>
  </property>
  <property fmtid="{D5CDD505-2E9C-101B-9397-08002B2CF9AE}" pid="3" name="MediaServiceImageTags">
    <vt:lpwstr/>
  </property>
</Properties>
</file>