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35FB56A1" w:rsidR="008D0503" w:rsidRPr="003531CA" w:rsidRDefault="00981CA4" w:rsidP="008D0503">
            <w:pPr>
              <w:jc w:val="right"/>
              <w:rPr>
                <w:rFonts w:asciiTheme="minorHAnsi" w:hAnsiTheme="minorHAnsi"/>
                <w:sz w:val="40"/>
                <w:szCs w:val="40"/>
              </w:rPr>
            </w:pPr>
            <w:r>
              <w:rPr>
                <w:rFonts w:ascii="Noto Serif JP Medium" w:eastAsia="Noto Serif JP Medium" w:hAnsi="Noto Serif JP Medium"/>
                <w:b/>
                <w:bCs/>
                <w:color w:val="404040" w:themeColor="text1" w:themeTint="BF"/>
                <w:sz w:val="40"/>
                <w:szCs w:val="40"/>
              </w:rPr>
              <w:t>Flexible Working</w:t>
            </w:r>
            <w:r w:rsidR="00633BD1" w:rsidRPr="003531CA">
              <w:rPr>
                <w:rFonts w:ascii="Noto Serif JP Medium" w:eastAsia="Noto Serif JP Medium" w:hAnsi="Noto Serif JP Medium"/>
                <w:b/>
                <w:bCs/>
                <w:color w:val="404040" w:themeColor="text1" w:themeTint="BF"/>
                <w:sz w:val="40"/>
                <w:szCs w:val="40"/>
              </w:rPr>
              <w:t xml:space="preserve"> </w:t>
            </w:r>
            <w:r w:rsidR="008D0503" w:rsidRPr="003531CA">
              <w:rPr>
                <w:rFonts w:ascii="Noto Serif JP Medium" w:eastAsia="Noto Serif JP Medium" w:hAnsi="Noto Serif JP Medium"/>
                <w:b/>
                <w:bCs/>
                <w:color w:val="404040" w:themeColor="text1" w:themeTint="BF"/>
                <w:sz w:val="40"/>
                <w:szCs w:val="40"/>
              </w:rPr>
              <w:t xml:space="preserve">Policy </w:t>
            </w:r>
          </w:p>
        </w:tc>
      </w:tr>
    </w:tbl>
    <w:p w14:paraId="5B1C51BE" w14:textId="77777777" w:rsidR="00D51E05" w:rsidRPr="008334A7" w:rsidRDefault="00D51E05" w:rsidP="00D51E05">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6878C375" w14:textId="4AFBB26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3531CA">
        <w:rPr>
          <w:rFonts w:asciiTheme="minorHAnsi" w:hAnsiTheme="minorHAnsi"/>
          <w:lang w:val="en-GB"/>
        </w:rPr>
        <w:t>Staffing Committee</w:t>
      </w:r>
    </w:p>
    <w:p w14:paraId="7BEF5836"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818015C"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BF8F612"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904ED99"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2D1BF75A"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Staffing for formal adoption at Parish Council May 2027</w:t>
      </w:r>
    </w:p>
    <w:p w14:paraId="14898D75" w14:textId="65A5481B" w:rsidR="002F30BB" w:rsidRDefault="002F30BB" w:rsidP="002F30BB">
      <w:pPr>
        <w:rPr>
          <w:rFonts w:asciiTheme="minorHAnsi" w:hAnsiTheme="minorHAnsi"/>
          <w:lang w:val="en-GB"/>
        </w:rPr>
      </w:pPr>
    </w:p>
    <w:p w14:paraId="531E7CF9" w14:textId="0D83FE3B" w:rsidR="003E5D4F" w:rsidRPr="003E5D4F" w:rsidRDefault="003E5D4F" w:rsidP="003E5D4F">
      <w:pPr>
        <w:rPr>
          <w:rFonts w:asciiTheme="minorHAnsi" w:hAnsiTheme="minorHAnsi"/>
          <w:b/>
          <w:bCs/>
          <w:sz w:val="28"/>
          <w:szCs w:val="28"/>
          <w:lang w:val="en-GB"/>
        </w:rPr>
      </w:pPr>
      <w:r w:rsidRPr="003E5D4F">
        <w:rPr>
          <w:rFonts w:asciiTheme="minorHAnsi" w:hAnsiTheme="minorHAnsi"/>
          <w:b/>
          <w:bCs/>
          <w:sz w:val="28"/>
          <w:szCs w:val="28"/>
          <w:lang w:val="en-GB"/>
        </w:rPr>
        <w:t>1. Purpose</w:t>
      </w:r>
    </w:p>
    <w:p w14:paraId="0BBDF275" w14:textId="77777777" w:rsidR="00DE3C6A" w:rsidRPr="00DE3C6A" w:rsidRDefault="00DE3C6A" w:rsidP="00DE3C6A">
      <w:pPr>
        <w:rPr>
          <w:rFonts w:asciiTheme="minorHAnsi" w:hAnsiTheme="minorHAnsi"/>
          <w:lang w:val="en-GB"/>
        </w:rPr>
      </w:pPr>
      <w:r w:rsidRPr="00DE3C6A">
        <w:rPr>
          <w:rFonts w:asciiTheme="minorHAnsi" w:hAnsiTheme="minorHAnsi"/>
          <w:lang w:val="en-GB"/>
        </w:rPr>
        <w:t>Barrowby Parish Council operates on a predominantly home-based working model. This procedure sets out the practical arrangements for employees working from home so that council business can be carried out safely, securely and effectively.</w:t>
      </w:r>
    </w:p>
    <w:p w14:paraId="110B169F" w14:textId="77777777" w:rsidR="00DE3C6A" w:rsidRPr="00DE3C6A" w:rsidRDefault="00DE3C6A" w:rsidP="00DE3C6A">
      <w:pPr>
        <w:rPr>
          <w:rFonts w:asciiTheme="minorHAnsi" w:hAnsiTheme="minorHAnsi"/>
          <w:lang w:val="en-GB"/>
        </w:rPr>
      </w:pPr>
      <w:r w:rsidRPr="00DE3C6A">
        <w:rPr>
          <w:rFonts w:asciiTheme="minorHAnsi" w:hAnsiTheme="minorHAnsi"/>
          <w:lang w:val="en-GB"/>
        </w:rPr>
        <w:t xml:space="preserve">This procedure should be read alongside the employee’s contract of employment, the Flexible Working Policy, the Lone Working Policy, the Health and Safety Policy and the Data Protection Policy. The current Clerk contract confirms that home is the normal place of work. </w:t>
      </w:r>
    </w:p>
    <w:p w14:paraId="716F9A5D" w14:textId="3DBE2543" w:rsidR="00DE3C6A" w:rsidRPr="00DE3C6A" w:rsidRDefault="00DE3C6A" w:rsidP="00DE3C6A">
      <w:pPr>
        <w:rPr>
          <w:rFonts w:asciiTheme="minorHAnsi" w:hAnsiTheme="minorHAnsi"/>
          <w:lang w:val="en-GB"/>
        </w:rPr>
      </w:pPr>
    </w:p>
    <w:p w14:paraId="6181E25C" w14:textId="77777777" w:rsidR="00DE3C6A" w:rsidRPr="00DE3C6A" w:rsidRDefault="00DE3C6A" w:rsidP="00DE3C6A">
      <w:pPr>
        <w:rPr>
          <w:rFonts w:asciiTheme="minorHAnsi" w:hAnsiTheme="minorHAnsi"/>
          <w:b/>
          <w:bCs/>
          <w:sz w:val="28"/>
          <w:szCs w:val="28"/>
          <w:lang w:val="en-GB"/>
        </w:rPr>
      </w:pPr>
      <w:r w:rsidRPr="00DE3C6A">
        <w:rPr>
          <w:rFonts w:asciiTheme="minorHAnsi" w:hAnsiTheme="minorHAnsi"/>
          <w:b/>
          <w:bCs/>
          <w:sz w:val="28"/>
          <w:szCs w:val="28"/>
          <w:lang w:val="en-GB"/>
        </w:rPr>
        <w:t>2. Scope</w:t>
      </w:r>
    </w:p>
    <w:p w14:paraId="4ED5D7EF" w14:textId="77777777" w:rsidR="00DE3C6A" w:rsidRPr="00DE3C6A" w:rsidRDefault="00DE3C6A" w:rsidP="00DE3C6A">
      <w:pPr>
        <w:rPr>
          <w:rFonts w:asciiTheme="minorHAnsi" w:hAnsiTheme="minorHAnsi"/>
          <w:lang w:val="en-GB"/>
        </w:rPr>
      </w:pPr>
      <w:r w:rsidRPr="00DE3C6A">
        <w:rPr>
          <w:rFonts w:asciiTheme="minorHAnsi" w:hAnsiTheme="minorHAnsi"/>
          <w:lang w:val="en-GB"/>
        </w:rPr>
        <w:t>This procedure applies to all employees who work from home, whether on a regular or occasional basis.</w:t>
      </w:r>
    </w:p>
    <w:p w14:paraId="7CC9D6F8" w14:textId="1BBCE30B" w:rsidR="00DE3C6A" w:rsidRPr="00DE3C6A" w:rsidRDefault="00DE3C6A" w:rsidP="00DE3C6A">
      <w:pPr>
        <w:rPr>
          <w:rFonts w:asciiTheme="minorHAnsi" w:hAnsiTheme="minorHAnsi"/>
          <w:lang w:val="en-GB"/>
        </w:rPr>
      </w:pPr>
    </w:p>
    <w:p w14:paraId="6648DE8E" w14:textId="77777777" w:rsidR="00DE3C6A" w:rsidRPr="00DE3C6A" w:rsidRDefault="00DE3C6A" w:rsidP="00DE3C6A">
      <w:pPr>
        <w:rPr>
          <w:rFonts w:asciiTheme="minorHAnsi" w:hAnsiTheme="minorHAnsi"/>
          <w:b/>
          <w:bCs/>
          <w:sz w:val="28"/>
          <w:szCs w:val="28"/>
          <w:lang w:val="en-GB"/>
        </w:rPr>
      </w:pPr>
      <w:r w:rsidRPr="00DE3C6A">
        <w:rPr>
          <w:rFonts w:asciiTheme="minorHAnsi" w:hAnsiTheme="minorHAnsi"/>
          <w:b/>
          <w:bCs/>
          <w:sz w:val="28"/>
          <w:szCs w:val="28"/>
          <w:lang w:val="en-GB"/>
        </w:rPr>
        <w:t>3. General principles</w:t>
      </w:r>
    </w:p>
    <w:p w14:paraId="148ECE2C" w14:textId="77777777" w:rsidR="00DE3C6A" w:rsidRPr="00DE3C6A" w:rsidRDefault="00DE3C6A" w:rsidP="00DE3C6A">
      <w:pPr>
        <w:rPr>
          <w:rFonts w:asciiTheme="minorHAnsi" w:hAnsiTheme="minorHAnsi"/>
          <w:lang w:val="en-GB"/>
        </w:rPr>
      </w:pPr>
      <w:r w:rsidRPr="00DE3C6A">
        <w:rPr>
          <w:rFonts w:asciiTheme="minorHAnsi" w:hAnsiTheme="minorHAnsi"/>
          <w:lang w:val="en-GB"/>
        </w:rPr>
        <w:t>Employees working from home are expected to:</w:t>
      </w:r>
    </w:p>
    <w:p w14:paraId="458826A1" w14:textId="77777777" w:rsidR="00DE3C6A" w:rsidRPr="00DE3C6A" w:rsidRDefault="00DE3C6A" w:rsidP="00DE3C6A">
      <w:pPr>
        <w:ind w:left="720"/>
        <w:rPr>
          <w:rFonts w:asciiTheme="minorHAnsi" w:hAnsiTheme="minorHAnsi"/>
          <w:lang w:val="en-GB"/>
        </w:rPr>
      </w:pPr>
      <w:r w:rsidRPr="00DE3C6A">
        <w:rPr>
          <w:rFonts w:asciiTheme="minorHAnsi" w:hAnsiTheme="minorHAnsi"/>
          <w:lang w:val="en-GB"/>
        </w:rPr>
        <w:t>a. carry out their duties within their contracted hours or otherwise agreed working pattern;</w:t>
      </w:r>
      <w:r w:rsidRPr="00DE3C6A">
        <w:rPr>
          <w:rFonts w:asciiTheme="minorHAnsi" w:hAnsiTheme="minorHAnsi"/>
          <w:lang w:val="en-GB"/>
        </w:rPr>
        <w:br/>
        <w:t>b. remain reasonably contactable during agreed working periods;</w:t>
      </w:r>
      <w:r w:rsidRPr="00DE3C6A">
        <w:rPr>
          <w:rFonts w:asciiTheme="minorHAnsi" w:hAnsiTheme="minorHAnsi"/>
          <w:lang w:val="en-GB"/>
        </w:rPr>
        <w:br/>
        <w:t>c. attend council meetings, site visits, inspections or other in-person duties where reasonably required;</w:t>
      </w:r>
      <w:r w:rsidRPr="00DE3C6A">
        <w:rPr>
          <w:rFonts w:asciiTheme="minorHAnsi" w:hAnsiTheme="minorHAnsi"/>
          <w:lang w:val="en-GB"/>
        </w:rPr>
        <w:br/>
        <w:t>d. maintain confidentiality and handle council information securely; and</w:t>
      </w:r>
      <w:r w:rsidRPr="00DE3C6A">
        <w:rPr>
          <w:rFonts w:asciiTheme="minorHAnsi" w:hAnsiTheme="minorHAnsi"/>
          <w:lang w:val="en-GB"/>
        </w:rPr>
        <w:br/>
        <w:t>e. raise any concerns about workload, wellbeing, equipment or homeworking arrangements promptly.</w:t>
      </w:r>
    </w:p>
    <w:p w14:paraId="133ED49E" w14:textId="77777777" w:rsidR="00DE3C6A" w:rsidRPr="00DE3C6A" w:rsidRDefault="00DE3C6A" w:rsidP="00DE3C6A">
      <w:pPr>
        <w:rPr>
          <w:rFonts w:asciiTheme="minorHAnsi" w:hAnsiTheme="minorHAnsi"/>
          <w:lang w:val="en-GB"/>
        </w:rPr>
      </w:pPr>
      <w:r w:rsidRPr="00DE3C6A">
        <w:rPr>
          <w:rFonts w:asciiTheme="minorHAnsi" w:hAnsiTheme="minorHAnsi"/>
          <w:lang w:val="en-GB"/>
        </w:rPr>
        <w:t>Homeworking does not change the employee’s duty to carry out their role properly or the Council’s expectations around performance, communication and professionalism.</w:t>
      </w:r>
    </w:p>
    <w:p w14:paraId="6C6F7AFA" w14:textId="385EED05" w:rsidR="00DE3C6A" w:rsidRPr="00DE3C6A" w:rsidRDefault="00DE3C6A" w:rsidP="00DE3C6A">
      <w:pPr>
        <w:rPr>
          <w:rFonts w:asciiTheme="minorHAnsi" w:hAnsiTheme="minorHAnsi"/>
          <w:lang w:val="en-GB"/>
        </w:rPr>
      </w:pPr>
    </w:p>
    <w:p w14:paraId="0BCDB0E6" w14:textId="77777777" w:rsidR="00DE3C6A" w:rsidRPr="00DE3C6A" w:rsidRDefault="00DE3C6A" w:rsidP="00DE3C6A">
      <w:pPr>
        <w:rPr>
          <w:rFonts w:asciiTheme="minorHAnsi" w:hAnsiTheme="minorHAnsi"/>
          <w:b/>
          <w:bCs/>
          <w:lang w:val="en-GB"/>
        </w:rPr>
      </w:pPr>
      <w:r w:rsidRPr="00DE3C6A">
        <w:rPr>
          <w:rFonts w:asciiTheme="minorHAnsi" w:hAnsiTheme="minorHAnsi"/>
          <w:b/>
          <w:bCs/>
          <w:lang w:val="en-GB"/>
        </w:rPr>
        <w:t>4. Working environment</w:t>
      </w:r>
    </w:p>
    <w:p w14:paraId="6D082691" w14:textId="77777777" w:rsidR="00DE3C6A" w:rsidRPr="00DE3C6A" w:rsidRDefault="00DE3C6A" w:rsidP="00DE3C6A">
      <w:pPr>
        <w:rPr>
          <w:rFonts w:asciiTheme="minorHAnsi" w:hAnsiTheme="minorHAnsi"/>
          <w:lang w:val="en-GB"/>
        </w:rPr>
      </w:pPr>
      <w:r w:rsidRPr="00DE3C6A">
        <w:rPr>
          <w:rFonts w:asciiTheme="minorHAnsi" w:hAnsiTheme="minorHAnsi"/>
          <w:lang w:val="en-GB"/>
        </w:rPr>
        <w:t>Employees should have a homeworking space that is reasonably suitable for council work, including:</w:t>
      </w:r>
    </w:p>
    <w:p w14:paraId="6CBC7FA9" w14:textId="77777777" w:rsidR="00DE3C6A" w:rsidRPr="00DE3C6A" w:rsidRDefault="00DE3C6A" w:rsidP="00DE3C6A">
      <w:pPr>
        <w:ind w:left="720"/>
        <w:rPr>
          <w:rFonts w:asciiTheme="minorHAnsi" w:hAnsiTheme="minorHAnsi"/>
          <w:lang w:val="en-GB"/>
        </w:rPr>
      </w:pPr>
      <w:r w:rsidRPr="00DE3C6A">
        <w:rPr>
          <w:rFonts w:asciiTheme="minorHAnsi" w:hAnsiTheme="minorHAnsi"/>
          <w:lang w:val="en-GB"/>
        </w:rPr>
        <w:t>a. a safe and comfortable place to work;</w:t>
      </w:r>
      <w:r w:rsidRPr="00DE3C6A">
        <w:rPr>
          <w:rFonts w:asciiTheme="minorHAnsi" w:hAnsiTheme="minorHAnsi"/>
          <w:lang w:val="en-GB"/>
        </w:rPr>
        <w:br/>
        <w:t>b. adequate lighting, heating and ventilation;</w:t>
      </w:r>
      <w:r w:rsidRPr="00DE3C6A">
        <w:rPr>
          <w:rFonts w:asciiTheme="minorHAnsi" w:hAnsiTheme="minorHAnsi"/>
          <w:lang w:val="en-GB"/>
        </w:rPr>
        <w:br/>
        <w:t>c. sufficient space to work safely; and</w:t>
      </w:r>
      <w:r w:rsidRPr="00DE3C6A">
        <w:rPr>
          <w:rFonts w:asciiTheme="minorHAnsi" w:hAnsiTheme="minorHAnsi"/>
          <w:lang w:val="en-GB"/>
        </w:rPr>
        <w:br/>
        <w:t>d. arrangements for keeping council papers and equipment secure.</w:t>
      </w:r>
    </w:p>
    <w:p w14:paraId="167A6152" w14:textId="77777777" w:rsidR="00DE3C6A" w:rsidRPr="00DE3C6A" w:rsidRDefault="00DE3C6A" w:rsidP="00DE3C6A">
      <w:pPr>
        <w:rPr>
          <w:rFonts w:asciiTheme="minorHAnsi" w:hAnsiTheme="minorHAnsi"/>
          <w:lang w:val="en-GB"/>
        </w:rPr>
      </w:pPr>
      <w:r w:rsidRPr="00DE3C6A">
        <w:rPr>
          <w:rFonts w:asciiTheme="minorHAnsi" w:hAnsiTheme="minorHAnsi"/>
          <w:lang w:val="en-GB"/>
        </w:rPr>
        <w:lastRenderedPageBreak/>
        <w:t>Employees should notify the Clerk, or the Chair of the Staffing Committee where relevant, if their homeworking environment becomes unsuitable for work.</w:t>
      </w:r>
    </w:p>
    <w:p w14:paraId="6FF4420E" w14:textId="2CB7B25B" w:rsidR="00DE3C6A" w:rsidRPr="00DE3C6A" w:rsidRDefault="00DE3C6A" w:rsidP="00DE3C6A">
      <w:pPr>
        <w:rPr>
          <w:rFonts w:asciiTheme="minorHAnsi" w:hAnsiTheme="minorHAnsi"/>
          <w:lang w:val="en-GB"/>
        </w:rPr>
      </w:pPr>
    </w:p>
    <w:p w14:paraId="089706EE" w14:textId="77777777" w:rsidR="00DE3C6A" w:rsidRPr="00DE3C6A" w:rsidRDefault="00DE3C6A" w:rsidP="00DE3C6A">
      <w:pPr>
        <w:rPr>
          <w:rFonts w:asciiTheme="minorHAnsi" w:hAnsiTheme="minorHAnsi"/>
          <w:b/>
          <w:bCs/>
          <w:sz w:val="28"/>
          <w:szCs w:val="28"/>
          <w:lang w:val="en-GB"/>
        </w:rPr>
      </w:pPr>
      <w:r w:rsidRPr="00DE3C6A">
        <w:rPr>
          <w:rFonts w:asciiTheme="minorHAnsi" w:hAnsiTheme="minorHAnsi"/>
          <w:b/>
          <w:bCs/>
          <w:sz w:val="28"/>
          <w:szCs w:val="28"/>
          <w:lang w:val="en-GB"/>
        </w:rPr>
        <w:t>5. Equipment and workstation</w:t>
      </w:r>
    </w:p>
    <w:p w14:paraId="24F1850C" w14:textId="77777777" w:rsidR="00DE3C6A" w:rsidRPr="00DE3C6A" w:rsidRDefault="00DE3C6A" w:rsidP="00DE3C6A">
      <w:pPr>
        <w:rPr>
          <w:rFonts w:asciiTheme="minorHAnsi" w:hAnsiTheme="minorHAnsi"/>
          <w:lang w:val="en-GB"/>
        </w:rPr>
      </w:pPr>
      <w:r w:rsidRPr="00DE3C6A">
        <w:rPr>
          <w:rFonts w:asciiTheme="minorHAnsi" w:hAnsiTheme="minorHAnsi"/>
          <w:lang w:val="en-GB"/>
        </w:rPr>
        <w:t>Employees must take reasonable care of any council equipment provided to them.</w:t>
      </w:r>
    </w:p>
    <w:p w14:paraId="6089D3C1" w14:textId="77777777" w:rsidR="00DE3C6A" w:rsidRPr="00DE3C6A" w:rsidRDefault="00DE3C6A" w:rsidP="00DE3C6A">
      <w:pPr>
        <w:rPr>
          <w:rFonts w:asciiTheme="minorHAnsi" w:hAnsiTheme="minorHAnsi"/>
          <w:lang w:val="en-GB"/>
        </w:rPr>
      </w:pPr>
      <w:r w:rsidRPr="00DE3C6A">
        <w:rPr>
          <w:rFonts w:asciiTheme="minorHAnsi" w:hAnsiTheme="minorHAnsi"/>
          <w:lang w:val="en-GB"/>
        </w:rPr>
        <w:t>Employees should use display screen equipment, chairs and work surfaces in a sensible and safe way and take reasonable breaks from prolonged screen work.</w:t>
      </w:r>
    </w:p>
    <w:p w14:paraId="228D8E5F" w14:textId="77777777" w:rsidR="00DE3C6A" w:rsidRPr="00DE3C6A" w:rsidRDefault="00DE3C6A" w:rsidP="00DE3C6A">
      <w:pPr>
        <w:rPr>
          <w:rFonts w:asciiTheme="minorHAnsi" w:hAnsiTheme="minorHAnsi"/>
          <w:lang w:val="en-GB"/>
        </w:rPr>
      </w:pPr>
      <w:r w:rsidRPr="00DE3C6A">
        <w:rPr>
          <w:rFonts w:asciiTheme="minorHAnsi" w:hAnsiTheme="minorHAnsi"/>
          <w:lang w:val="en-GB"/>
        </w:rPr>
        <w:t>Any faults, breakages, loss, theft or other issues affecting council equipment or the ability to work safely from home must be reported promptly.</w:t>
      </w:r>
    </w:p>
    <w:p w14:paraId="2B9BA4A2" w14:textId="1E422939" w:rsidR="00DE3C6A" w:rsidRPr="00DE3C6A" w:rsidRDefault="00DE3C6A" w:rsidP="00DE3C6A">
      <w:pPr>
        <w:rPr>
          <w:rFonts w:asciiTheme="minorHAnsi" w:hAnsiTheme="minorHAnsi"/>
          <w:lang w:val="en-GB"/>
        </w:rPr>
      </w:pPr>
    </w:p>
    <w:p w14:paraId="0D07B7B1" w14:textId="77777777" w:rsidR="00DE3C6A" w:rsidRPr="00DE3C6A" w:rsidRDefault="00DE3C6A" w:rsidP="00DE3C6A">
      <w:pPr>
        <w:rPr>
          <w:rFonts w:asciiTheme="minorHAnsi" w:hAnsiTheme="minorHAnsi"/>
          <w:b/>
          <w:bCs/>
          <w:sz w:val="28"/>
          <w:szCs w:val="28"/>
          <w:lang w:val="en-GB"/>
        </w:rPr>
      </w:pPr>
      <w:r w:rsidRPr="00DE3C6A">
        <w:rPr>
          <w:rFonts w:asciiTheme="minorHAnsi" w:hAnsiTheme="minorHAnsi"/>
          <w:b/>
          <w:bCs/>
          <w:sz w:val="28"/>
          <w:szCs w:val="28"/>
          <w:lang w:val="en-GB"/>
        </w:rPr>
        <w:t>6. Confidentiality and data protection</w:t>
      </w:r>
    </w:p>
    <w:p w14:paraId="7C1EB6CC" w14:textId="77777777" w:rsidR="00DE3C6A" w:rsidRPr="00DE3C6A" w:rsidRDefault="00DE3C6A" w:rsidP="00DE3C6A">
      <w:pPr>
        <w:rPr>
          <w:rFonts w:asciiTheme="minorHAnsi" w:hAnsiTheme="minorHAnsi"/>
          <w:lang w:val="en-GB"/>
        </w:rPr>
      </w:pPr>
      <w:r w:rsidRPr="00DE3C6A">
        <w:rPr>
          <w:rFonts w:asciiTheme="minorHAnsi" w:hAnsiTheme="minorHAnsi"/>
          <w:lang w:val="en-GB"/>
        </w:rPr>
        <w:t>Employees working from home must maintain confidentiality at all times and comply with the Council’s data protection requirements.</w:t>
      </w:r>
    </w:p>
    <w:p w14:paraId="4157A479" w14:textId="77777777" w:rsidR="00DE3C6A" w:rsidRPr="00DE3C6A" w:rsidRDefault="00DE3C6A" w:rsidP="00DE3C6A">
      <w:pPr>
        <w:rPr>
          <w:rFonts w:asciiTheme="minorHAnsi" w:hAnsiTheme="minorHAnsi"/>
          <w:lang w:val="en-GB"/>
        </w:rPr>
      </w:pPr>
      <w:r w:rsidRPr="00DE3C6A">
        <w:rPr>
          <w:rFonts w:asciiTheme="minorHAnsi" w:hAnsiTheme="minorHAnsi"/>
          <w:lang w:val="en-GB"/>
        </w:rPr>
        <w:t>In particular, employees must:</w:t>
      </w:r>
    </w:p>
    <w:p w14:paraId="5A4D933E" w14:textId="77777777" w:rsidR="00DE3C6A" w:rsidRPr="00DE3C6A" w:rsidRDefault="00DE3C6A" w:rsidP="00DE3C6A">
      <w:pPr>
        <w:ind w:left="720"/>
        <w:rPr>
          <w:rFonts w:asciiTheme="minorHAnsi" w:hAnsiTheme="minorHAnsi"/>
          <w:lang w:val="en-GB"/>
        </w:rPr>
      </w:pPr>
      <w:r w:rsidRPr="00DE3C6A">
        <w:rPr>
          <w:rFonts w:asciiTheme="minorHAnsi" w:hAnsiTheme="minorHAnsi"/>
          <w:lang w:val="en-GB"/>
        </w:rPr>
        <w:t xml:space="preserve">a. </w:t>
      </w:r>
      <w:proofErr w:type="gramStart"/>
      <w:r w:rsidRPr="00DE3C6A">
        <w:rPr>
          <w:rFonts w:asciiTheme="minorHAnsi" w:hAnsiTheme="minorHAnsi"/>
          <w:lang w:val="en-GB"/>
        </w:rPr>
        <w:t>keep</w:t>
      </w:r>
      <w:proofErr w:type="gramEnd"/>
      <w:r w:rsidRPr="00DE3C6A">
        <w:rPr>
          <w:rFonts w:asciiTheme="minorHAnsi" w:hAnsiTheme="minorHAnsi"/>
          <w:lang w:val="en-GB"/>
        </w:rPr>
        <w:t xml:space="preserve"> paper records secure;</w:t>
      </w:r>
      <w:r w:rsidRPr="00DE3C6A">
        <w:rPr>
          <w:rFonts w:asciiTheme="minorHAnsi" w:hAnsiTheme="minorHAnsi"/>
          <w:lang w:val="en-GB"/>
        </w:rPr>
        <w:br/>
        <w:t xml:space="preserve">b. </w:t>
      </w:r>
      <w:proofErr w:type="gramStart"/>
      <w:r w:rsidRPr="00DE3C6A">
        <w:rPr>
          <w:rFonts w:asciiTheme="minorHAnsi" w:hAnsiTheme="minorHAnsi"/>
          <w:lang w:val="en-GB"/>
        </w:rPr>
        <w:t>avoid</w:t>
      </w:r>
      <w:proofErr w:type="gramEnd"/>
      <w:r w:rsidRPr="00DE3C6A">
        <w:rPr>
          <w:rFonts w:asciiTheme="minorHAnsi" w:hAnsiTheme="minorHAnsi"/>
          <w:lang w:val="en-GB"/>
        </w:rPr>
        <w:t xml:space="preserve"> leaving confidential documents where they may be seen by family members, visitors or others;</w:t>
      </w:r>
      <w:r w:rsidRPr="00DE3C6A">
        <w:rPr>
          <w:rFonts w:asciiTheme="minorHAnsi" w:hAnsiTheme="minorHAnsi"/>
          <w:lang w:val="en-GB"/>
        </w:rPr>
        <w:br/>
        <w:t>c. use passwords and council systems appropriately;</w:t>
      </w:r>
      <w:r w:rsidRPr="00DE3C6A">
        <w:rPr>
          <w:rFonts w:asciiTheme="minorHAnsi" w:hAnsiTheme="minorHAnsi"/>
          <w:lang w:val="en-GB"/>
        </w:rPr>
        <w:br/>
        <w:t>d. take care when printing, storing or transporting documents; and</w:t>
      </w:r>
      <w:r w:rsidRPr="00DE3C6A">
        <w:rPr>
          <w:rFonts w:asciiTheme="minorHAnsi" w:hAnsiTheme="minorHAnsi"/>
          <w:lang w:val="en-GB"/>
        </w:rPr>
        <w:br/>
        <w:t>e. dispose of confidential waste securely.</w:t>
      </w:r>
    </w:p>
    <w:p w14:paraId="6D1690D4" w14:textId="77777777" w:rsidR="00DE3C6A" w:rsidRPr="00DE3C6A" w:rsidRDefault="00DE3C6A" w:rsidP="00DE3C6A">
      <w:pPr>
        <w:rPr>
          <w:rFonts w:asciiTheme="minorHAnsi" w:hAnsiTheme="minorHAnsi"/>
          <w:lang w:val="en-GB"/>
        </w:rPr>
      </w:pPr>
      <w:r w:rsidRPr="00DE3C6A">
        <w:rPr>
          <w:rFonts w:asciiTheme="minorHAnsi" w:hAnsiTheme="minorHAnsi"/>
          <w:lang w:val="en-GB"/>
        </w:rPr>
        <w:t>Particular care should be taken with employment matters, complaints, personal data, burial records, draft council documents and other sensitive information.</w:t>
      </w:r>
    </w:p>
    <w:p w14:paraId="15BF1705" w14:textId="6B343337" w:rsidR="00DE3C6A" w:rsidRPr="00DE3C6A" w:rsidRDefault="00DE3C6A" w:rsidP="00DE3C6A">
      <w:pPr>
        <w:rPr>
          <w:rFonts w:asciiTheme="minorHAnsi" w:hAnsiTheme="minorHAnsi"/>
          <w:lang w:val="en-GB"/>
        </w:rPr>
      </w:pPr>
    </w:p>
    <w:p w14:paraId="5EE2D3FC" w14:textId="77777777" w:rsidR="00DE3C6A" w:rsidRPr="00DE3C6A" w:rsidRDefault="00DE3C6A" w:rsidP="00DE3C6A">
      <w:pPr>
        <w:rPr>
          <w:rFonts w:asciiTheme="minorHAnsi" w:hAnsiTheme="minorHAnsi"/>
          <w:b/>
          <w:bCs/>
          <w:sz w:val="28"/>
          <w:szCs w:val="28"/>
          <w:lang w:val="en-GB"/>
        </w:rPr>
      </w:pPr>
      <w:r w:rsidRPr="00DE3C6A">
        <w:rPr>
          <w:rFonts w:asciiTheme="minorHAnsi" w:hAnsiTheme="minorHAnsi"/>
          <w:b/>
          <w:bCs/>
          <w:sz w:val="28"/>
          <w:szCs w:val="28"/>
          <w:lang w:val="en-GB"/>
        </w:rPr>
        <w:t>7. Communication and availability</w:t>
      </w:r>
    </w:p>
    <w:p w14:paraId="3EEB5B17" w14:textId="77777777" w:rsidR="00DE3C6A" w:rsidRPr="00DE3C6A" w:rsidRDefault="00DE3C6A" w:rsidP="00DE3C6A">
      <w:pPr>
        <w:rPr>
          <w:rFonts w:asciiTheme="minorHAnsi" w:hAnsiTheme="minorHAnsi"/>
          <w:lang w:val="en-GB"/>
        </w:rPr>
      </w:pPr>
      <w:r w:rsidRPr="00DE3C6A">
        <w:rPr>
          <w:rFonts w:asciiTheme="minorHAnsi" w:hAnsiTheme="minorHAnsi"/>
          <w:lang w:val="en-GB"/>
        </w:rPr>
        <w:t>Because the Council operates with part-time and flexible home-based roles, clear communication is essential.</w:t>
      </w:r>
    </w:p>
    <w:p w14:paraId="66125473" w14:textId="77777777" w:rsidR="00DE3C6A" w:rsidRPr="00DE3C6A" w:rsidRDefault="00DE3C6A" w:rsidP="00DE3C6A">
      <w:pPr>
        <w:rPr>
          <w:rFonts w:asciiTheme="minorHAnsi" w:hAnsiTheme="minorHAnsi"/>
          <w:lang w:val="en-GB"/>
        </w:rPr>
      </w:pPr>
      <w:r w:rsidRPr="00DE3C6A">
        <w:rPr>
          <w:rFonts w:asciiTheme="minorHAnsi" w:hAnsiTheme="minorHAnsi"/>
          <w:lang w:val="en-GB"/>
        </w:rPr>
        <w:t>Employees should:</w:t>
      </w:r>
    </w:p>
    <w:p w14:paraId="683EAA79" w14:textId="77777777" w:rsidR="00DE3C6A" w:rsidRPr="00DE3C6A" w:rsidRDefault="00DE3C6A" w:rsidP="00DE3C6A">
      <w:pPr>
        <w:rPr>
          <w:rFonts w:asciiTheme="minorHAnsi" w:hAnsiTheme="minorHAnsi"/>
          <w:lang w:val="en-GB"/>
        </w:rPr>
      </w:pPr>
      <w:r w:rsidRPr="00DE3C6A">
        <w:rPr>
          <w:rFonts w:asciiTheme="minorHAnsi" w:hAnsiTheme="minorHAnsi"/>
          <w:lang w:val="en-GB"/>
        </w:rPr>
        <w:t xml:space="preserve">a. </w:t>
      </w:r>
      <w:proofErr w:type="gramStart"/>
      <w:r w:rsidRPr="00DE3C6A">
        <w:rPr>
          <w:rFonts w:asciiTheme="minorHAnsi" w:hAnsiTheme="minorHAnsi"/>
          <w:lang w:val="en-GB"/>
        </w:rPr>
        <w:t>make</w:t>
      </w:r>
      <w:proofErr w:type="gramEnd"/>
      <w:r w:rsidRPr="00DE3C6A">
        <w:rPr>
          <w:rFonts w:asciiTheme="minorHAnsi" w:hAnsiTheme="minorHAnsi"/>
          <w:lang w:val="en-GB"/>
        </w:rPr>
        <w:t xml:space="preserve"> clear when they are working and when they are unavailable;</w:t>
      </w:r>
      <w:r w:rsidRPr="00DE3C6A">
        <w:rPr>
          <w:rFonts w:asciiTheme="minorHAnsi" w:hAnsiTheme="minorHAnsi"/>
          <w:lang w:val="en-GB"/>
        </w:rPr>
        <w:br/>
        <w:t xml:space="preserve">b. </w:t>
      </w:r>
      <w:proofErr w:type="gramStart"/>
      <w:r w:rsidRPr="00DE3C6A">
        <w:rPr>
          <w:rFonts w:asciiTheme="minorHAnsi" w:hAnsiTheme="minorHAnsi"/>
          <w:lang w:val="en-GB"/>
        </w:rPr>
        <w:t>respond</w:t>
      </w:r>
      <w:proofErr w:type="gramEnd"/>
      <w:r w:rsidRPr="00DE3C6A">
        <w:rPr>
          <w:rFonts w:asciiTheme="minorHAnsi" w:hAnsiTheme="minorHAnsi"/>
          <w:lang w:val="en-GB"/>
        </w:rPr>
        <w:t xml:space="preserve"> to emails, calls and messages within a reasonable timescale for their role;</w:t>
      </w:r>
      <w:r w:rsidRPr="00DE3C6A">
        <w:rPr>
          <w:rFonts w:asciiTheme="minorHAnsi" w:hAnsiTheme="minorHAnsi"/>
          <w:lang w:val="en-GB"/>
        </w:rPr>
        <w:br/>
        <w:t xml:space="preserve">c. </w:t>
      </w:r>
      <w:proofErr w:type="gramStart"/>
      <w:r w:rsidRPr="00DE3C6A">
        <w:rPr>
          <w:rFonts w:asciiTheme="minorHAnsi" w:hAnsiTheme="minorHAnsi"/>
          <w:lang w:val="en-GB"/>
        </w:rPr>
        <w:t>notify</w:t>
      </w:r>
      <w:proofErr w:type="gramEnd"/>
      <w:r w:rsidRPr="00DE3C6A">
        <w:rPr>
          <w:rFonts w:asciiTheme="minorHAnsi" w:hAnsiTheme="minorHAnsi"/>
          <w:lang w:val="en-GB"/>
        </w:rPr>
        <w:t xml:space="preserve"> the appropriate person of any significant unavailability during normal working arrangements; and</w:t>
      </w:r>
      <w:r w:rsidRPr="00DE3C6A">
        <w:rPr>
          <w:rFonts w:asciiTheme="minorHAnsi" w:hAnsiTheme="minorHAnsi"/>
          <w:lang w:val="en-GB"/>
        </w:rPr>
        <w:br/>
        <w:t>d. ensure council business is not delayed unnecessarily through lack of communication.</w:t>
      </w:r>
    </w:p>
    <w:p w14:paraId="471ED6F9" w14:textId="4C9DB812" w:rsidR="00DE3C6A" w:rsidRPr="00DE3C6A" w:rsidRDefault="00DE3C6A" w:rsidP="00DE3C6A">
      <w:pPr>
        <w:rPr>
          <w:rFonts w:asciiTheme="minorHAnsi" w:hAnsiTheme="minorHAnsi"/>
          <w:lang w:val="en-GB"/>
        </w:rPr>
      </w:pPr>
    </w:p>
    <w:p w14:paraId="0529E155" w14:textId="77777777" w:rsidR="00DE3C6A" w:rsidRPr="00DE3C6A" w:rsidRDefault="00DE3C6A" w:rsidP="00DE3C6A">
      <w:pPr>
        <w:rPr>
          <w:rFonts w:asciiTheme="minorHAnsi" w:hAnsiTheme="minorHAnsi"/>
          <w:b/>
          <w:bCs/>
          <w:sz w:val="28"/>
          <w:szCs w:val="28"/>
          <w:lang w:val="en-GB"/>
        </w:rPr>
      </w:pPr>
      <w:r w:rsidRPr="00DE3C6A">
        <w:rPr>
          <w:rFonts w:asciiTheme="minorHAnsi" w:hAnsiTheme="minorHAnsi"/>
          <w:b/>
          <w:bCs/>
          <w:sz w:val="28"/>
          <w:szCs w:val="28"/>
          <w:lang w:val="en-GB"/>
        </w:rPr>
        <w:t>8. Health, safety and wellbeing</w:t>
      </w:r>
    </w:p>
    <w:p w14:paraId="32B6294F" w14:textId="77777777" w:rsidR="00DE3C6A" w:rsidRPr="00DE3C6A" w:rsidRDefault="00DE3C6A" w:rsidP="00DE3C6A">
      <w:pPr>
        <w:rPr>
          <w:rFonts w:asciiTheme="minorHAnsi" w:hAnsiTheme="minorHAnsi"/>
          <w:lang w:val="en-GB"/>
        </w:rPr>
      </w:pPr>
      <w:r w:rsidRPr="00DE3C6A">
        <w:rPr>
          <w:rFonts w:asciiTheme="minorHAnsi" w:hAnsiTheme="minorHAnsi"/>
          <w:lang w:val="en-GB"/>
        </w:rPr>
        <w:t>Employees must take reasonable care of their own health and safety when working from home.</w:t>
      </w:r>
    </w:p>
    <w:p w14:paraId="115B94B8" w14:textId="77777777" w:rsidR="00DE3C6A" w:rsidRPr="00DE3C6A" w:rsidRDefault="00DE3C6A" w:rsidP="00DE3C6A">
      <w:pPr>
        <w:rPr>
          <w:rFonts w:asciiTheme="minorHAnsi" w:hAnsiTheme="minorHAnsi"/>
          <w:lang w:val="en-GB"/>
        </w:rPr>
      </w:pPr>
      <w:r w:rsidRPr="00DE3C6A">
        <w:rPr>
          <w:rFonts w:asciiTheme="minorHAnsi" w:hAnsiTheme="minorHAnsi"/>
          <w:lang w:val="en-GB"/>
        </w:rPr>
        <w:t>Any work-related accident, incident or health and safety concern arising while homeworking should be reported as soon as possible.</w:t>
      </w:r>
    </w:p>
    <w:p w14:paraId="0165023B" w14:textId="77777777" w:rsidR="00DE3C6A" w:rsidRPr="00DE3C6A" w:rsidRDefault="00DE3C6A" w:rsidP="00DE3C6A">
      <w:pPr>
        <w:rPr>
          <w:rFonts w:asciiTheme="minorHAnsi" w:hAnsiTheme="minorHAnsi"/>
          <w:lang w:val="en-GB"/>
        </w:rPr>
      </w:pPr>
      <w:r w:rsidRPr="00DE3C6A">
        <w:rPr>
          <w:rFonts w:asciiTheme="minorHAnsi" w:hAnsiTheme="minorHAnsi"/>
          <w:lang w:val="en-GB"/>
        </w:rPr>
        <w:t>Employees should also raise concerns promptly if homeworking is affecting their wellbeing, for example through stress, isolation, excessive workload or unsuitable working conditions.</w:t>
      </w:r>
    </w:p>
    <w:p w14:paraId="1B134B6E" w14:textId="77777777" w:rsidR="00DE3C6A" w:rsidRPr="00DE3C6A" w:rsidRDefault="00DE3C6A" w:rsidP="00DE3C6A">
      <w:pPr>
        <w:rPr>
          <w:rFonts w:asciiTheme="minorHAnsi" w:hAnsiTheme="minorHAnsi"/>
          <w:lang w:val="en-GB"/>
        </w:rPr>
      </w:pPr>
      <w:r w:rsidRPr="00DE3C6A">
        <w:rPr>
          <w:rFonts w:asciiTheme="minorHAnsi" w:hAnsiTheme="minorHAnsi"/>
          <w:lang w:val="en-GB"/>
        </w:rPr>
        <w:t xml:space="preserve">Lone working risks arising from working alone, site visits or other duties are addressed separately in the Council’s Lone Working Policy. </w:t>
      </w:r>
    </w:p>
    <w:p w14:paraId="4E418511" w14:textId="59AB6460" w:rsidR="00DE3C6A" w:rsidRPr="00DE3C6A" w:rsidRDefault="00DE3C6A" w:rsidP="00DE3C6A">
      <w:pPr>
        <w:rPr>
          <w:rFonts w:asciiTheme="minorHAnsi" w:hAnsiTheme="minorHAnsi"/>
          <w:lang w:val="en-GB"/>
        </w:rPr>
      </w:pPr>
    </w:p>
    <w:p w14:paraId="429AB4CE" w14:textId="77777777" w:rsidR="00DE3C6A" w:rsidRPr="00DE3C6A" w:rsidRDefault="00DE3C6A" w:rsidP="00DE3C6A">
      <w:pPr>
        <w:rPr>
          <w:rFonts w:asciiTheme="minorHAnsi" w:hAnsiTheme="minorHAnsi"/>
          <w:b/>
          <w:bCs/>
          <w:sz w:val="28"/>
          <w:szCs w:val="28"/>
          <w:lang w:val="en-GB"/>
        </w:rPr>
      </w:pPr>
      <w:r w:rsidRPr="00DE3C6A">
        <w:rPr>
          <w:rFonts w:asciiTheme="minorHAnsi" w:hAnsiTheme="minorHAnsi"/>
          <w:b/>
          <w:bCs/>
          <w:sz w:val="28"/>
          <w:szCs w:val="28"/>
          <w:lang w:val="en-GB"/>
        </w:rPr>
        <w:t>9. Expenses and council property</w:t>
      </w:r>
    </w:p>
    <w:p w14:paraId="441719E7" w14:textId="77777777" w:rsidR="00DE3C6A" w:rsidRPr="00DE3C6A" w:rsidRDefault="00DE3C6A" w:rsidP="00DE3C6A">
      <w:pPr>
        <w:rPr>
          <w:rFonts w:asciiTheme="minorHAnsi" w:hAnsiTheme="minorHAnsi"/>
          <w:lang w:val="en-GB"/>
        </w:rPr>
      </w:pPr>
      <w:r w:rsidRPr="00DE3C6A">
        <w:rPr>
          <w:rFonts w:asciiTheme="minorHAnsi" w:hAnsiTheme="minorHAnsi"/>
          <w:lang w:val="en-GB"/>
        </w:rPr>
        <w:t>Any expenses relating to homeworking or council business must be claimed in accordance with the employee’s contract and any council expenses arrangements.</w:t>
      </w:r>
    </w:p>
    <w:p w14:paraId="45498F4E" w14:textId="77777777" w:rsidR="00DE3C6A" w:rsidRDefault="00DE3C6A" w:rsidP="00DE3C6A">
      <w:pPr>
        <w:rPr>
          <w:rFonts w:asciiTheme="minorHAnsi" w:hAnsiTheme="minorHAnsi"/>
          <w:lang w:val="en-GB"/>
        </w:rPr>
      </w:pPr>
      <w:r w:rsidRPr="00DE3C6A">
        <w:rPr>
          <w:rFonts w:asciiTheme="minorHAnsi" w:hAnsiTheme="minorHAnsi"/>
          <w:lang w:val="en-GB"/>
        </w:rPr>
        <w:t xml:space="preserve">Employees must take reasonable care of council property and return it when required. The current Clerk contract already contains provisions on council equipment, council property and homeworking allowance. </w:t>
      </w:r>
    </w:p>
    <w:p w14:paraId="4BF5C629" w14:textId="42B6CAA1" w:rsidR="00995189" w:rsidRDefault="00995189" w:rsidP="00DE3C6A">
      <w:pPr>
        <w:rPr>
          <w:rFonts w:asciiTheme="minorHAnsi" w:hAnsiTheme="minorHAnsi"/>
          <w:lang w:val="en-GB"/>
        </w:rPr>
      </w:pPr>
    </w:p>
    <w:p w14:paraId="01531CC9" w14:textId="77777777" w:rsidR="00AD5720" w:rsidRDefault="00AD5720" w:rsidP="00DE3C6A">
      <w:pPr>
        <w:rPr>
          <w:rFonts w:asciiTheme="minorHAnsi" w:hAnsiTheme="minorHAnsi"/>
          <w:lang w:val="en-GB"/>
        </w:rPr>
      </w:pPr>
    </w:p>
    <w:p w14:paraId="1C2C3DD1" w14:textId="77777777" w:rsidR="00AD5720" w:rsidRPr="00DE3C6A" w:rsidRDefault="00AD5720" w:rsidP="00DE3C6A">
      <w:pPr>
        <w:rPr>
          <w:rFonts w:asciiTheme="minorHAnsi" w:hAnsiTheme="minorHAnsi"/>
          <w:lang w:val="en-GB"/>
        </w:rPr>
      </w:pPr>
    </w:p>
    <w:p w14:paraId="101679F5" w14:textId="16F4B6ED" w:rsidR="00995189" w:rsidRPr="00603114" w:rsidRDefault="00995189" w:rsidP="00995189">
      <w:pPr>
        <w:rPr>
          <w:rFonts w:asciiTheme="minorHAnsi" w:hAnsiTheme="minorHAnsi"/>
          <w:b/>
          <w:bCs/>
          <w:sz w:val="28"/>
          <w:szCs w:val="28"/>
          <w:lang w:val="en-GB"/>
        </w:rPr>
      </w:pPr>
      <w:r w:rsidRPr="00603114">
        <w:rPr>
          <w:rFonts w:asciiTheme="minorHAnsi" w:hAnsiTheme="minorHAnsi"/>
          <w:b/>
          <w:bCs/>
          <w:sz w:val="28"/>
          <w:szCs w:val="28"/>
          <w:lang w:val="en-GB"/>
        </w:rPr>
        <w:lastRenderedPageBreak/>
        <w:t>1</w:t>
      </w:r>
      <w:r>
        <w:rPr>
          <w:rFonts w:asciiTheme="minorHAnsi" w:hAnsiTheme="minorHAnsi"/>
          <w:b/>
          <w:bCs/>
          <w:sz w:val="28"/>
          <w:szCs w:val="28"/>
          <w:lang w:val="en-GB"/>
        </w:rPr>
        <w:t>0</w:t>
      </w:r>
      <w:r w:rsidRPr="00603114">
        <w:rPr>
          <w:rFonts w:asciiTheme="minorHAnsi" w:hAnsiTheme="minorHAnsi"/>
          <w:b/>
          <w:bCs/>
          <w:sz w:val="28"/>
          <w:szCs w:val="28"/>
          <w:lang w:val="en-GB"/>
        </w:rPr>
        <w:t>. Monitoring and Review</w:t>
      </w:r>
    </w:p>
    <w:p w14:paraId="495167A6" w14:textId="77777777" w:rsidR="00995189" w:rsidRDefault="00995189" w:rsidP="00995189">
      <w:pPr>
        <w:rPr>
          <w:rFonts w:asciiTheme="minorHAnsi" w:hAnsiTheme="minorHAnsi"/>
          <w:lang w:val="en-GB"/>
        </w:rPr>
      </w:pPr>
      <w:r w:rsidRPr="00603114">
        <w:rPr>
          <w:rFonts w:asciiTheme="minorHAnsi" w:hAnsiTheme="minorHAnsi"/>
          <w:lang w:val="en-GB"/>
        </w:rPr>
        <w:t>This policy will be reviewed periodically to ensure compliance with current legislation and best practice.</w:t>
      </w:r>
    </w:p>
    <w:p w14:paraId="15C9EDDE" w14:textId="77777777" w:rsidR="008334A7" w:rsidRPr="008334A7" w:rsidRDefault="008334A7">
      <w:pPr>
        <w:rPr>
          <w:rFonts w:asciiTheme="minorHAnsi" w:hAnsiTheme="minorHAnsi"/>
        </w:rPr>
      </w:pPr>
    </w:p>
    <w:sectPr w:rsidR="008334A7" w:rsidRPr="008334A7" w:rsidSect="00995189">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43ED"/>
    <w:multiLevelType w:val="multilevel"/>
    <w:tmpl w:val="3436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A73A7"/>
    <w:multiLevelType w:val="multilevel"/>
    <w:tmpl w:val="62A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E2E4F"/>
    <w:multiLevelType w:val="multilevel"/>
    <w:tmpl w:val="7E7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F438E"/>
    <w:multiLevelType w:val="multilevel"/>
    <w:tmpl w:val="9FE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730B1C"/>
    <w:multiLevelType w:val="multilevel"/>
    <w:tmpl w:val="E002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B92FD8"/>
    <w:multiLevelType w:val="multilevel"/>
    <w:tmpl w:val="76A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E57C09"/>
    <w:multiLevelType w:val="multilevel"/>
    <w:tmpl w:val="887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947630"/>
    <w:multiLevelType w:val="multilevel"/>
    <w:tmpl w:val="D2EA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FA433A"/>
    <w:multiLevelType w:val="multilevel"/>
    <w:tmpl w:val="74C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4A0D20"/>
    <w:multiLevelType w:val="multilevel"/>
    <w:tmpl w:val="8CF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04607D"/>
    <w:multiLevelType w:val="multilevel"/>
    <w:tmpl w:val="E6A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E41123"/>
    <w:multiLevelType w:val="multilevel"/>
    <w:tmpl w:val="45E0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96E5C"/>
    <w:multiLevelType w:val="multilevel"/>
    <w:tmpl w:val="1EB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19171F"/>
    <w:multiLevelType w:val="multilevel"/>
    <w:tmpl w:val="6C60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39"/>
  </w:num>
  <w:num w:numId="2" w16cid:durableId="991525689">
    <w:abstractNumId w:val="9"/>
  </w:num>
  <w:num w:numId="3" w16cid:durableId="1619096340">
    <w:abstractNumId w:val="63"/>
  </w:num>
  <w:num w:numId="4" w16cid:durableId="1074473712">
    <w:abstractNumId w:val="19"/>
  </w:num>
  <w:num w:numId="5" w16cid:durableId="262881675">
    <w:abstractNumId w:val="58"/>
  </w:num>
  <w:num w:numId="6" w16cid:durableId="322395656">
    <w:abstractNumId w:val="29"/>
  </w:num>
  <w:num w:numId="7" w16cid:durableId="1049452852">
    <w:abstractNumId w:val="32"/>
  </w:num>
  <w:num w:numId="8" w16cid:durableId="32273499">
    <w:abstractNumId w:val="40"/>
  </w:num>
  <w:num w:numId="9" w16cid:durableId="1225490300">
    <w:abstractNumId w:val="26"/>
  </w:num>
  <w:num w:numId="10" w16cid:durableId="1576696580">
    <w:abstractNumId w:val="64"/>
  </w:num>
  <w:num w:numId="11" w16cid:durableId="1612279686">
    <w:abstractNumId w:val="12"/>
  </w:num>
  <w:num w:numId="12" w16cid:durableId="1025524003">
    <w:abstractNumId w:val="37"/>
  </w:num>
  <w:num w:numId="13" w16cid:durableId="276761592">
    <w:abstractNumId w:val="5"/>
  </w:num>
  <w:num w:numId="14" w16cid:durableId="183399202">
    <w:abstractNumId w:val="49"/>
  </w:num>
  <w:num w:numId="15" w16cid:durableId="1164779900">
    <w:abstractNumId w:val="23"/>
  </w:num>
  <w:num w:numId="16" w16cid:durableId="1623805724">
    <w:abstractNumId w:val="18"/>
  </w:num>
  <w:num w:numId="17" w16cid:durableId="1566793269">
    <w:abstractNumId w:val="20"/>
  </w:num>
  <w:num w:numId="18" w16cid:durableId="685521846">
    <w:abstractNumId w:val="45"/>
  </w:num>
  <w:num w:numId="19" w16cid:durableId="870537494">
    <w:abstractNumId w:val="2"/>
  </w:num>
  <w:num w:numId="20" w16cid:durableId="2021277831">
    <w:abstractNumId w:val="47"/>
  </w:num>
  <w:num w:numId="21" w16cid:durableId="1027025942">
    <w:abstractNumId w:val="34"/>
  </w:num>
  <w:num w:numId="22" w16cid:durableId="819931644">
    <w:abstractNumId w:val="56"/>
  </w:num>
  <w:num w:numId="23" w16cid:durableId="1480001555">
    <w:abstractNumId w:val="42"/>
  </w:num>
  <w:num w:numId="24" w16cid:durableId="270819193">
    <w:abstractNumId w:val="0"/>
  </w:num>
  <w:num w:numId="25" w16cid:durableId="1254587069">
    <w:abstractNumId w:val="46"/>
  </w:num>
  <w:num w:numId="26" w16cid:durableId="2093504858">
    <w:abstractNumId w:val="50"/>
  </w:num>
  <w:num w:numId="27" w16cid:durableId="1394431684">
    <w:abstractNumId w:val="25"/>
  </w:num>
  <w:num w:numId="28" w16cid:durableId="973293129">
    <w:abstractNumId w:val="51"/>
  </w:num>
  <w:num w:numId="29" w16cid:durableId="304045357">
    <w:abstractNumId w:val="13"/>
  </w:num>
  <w:num w:numId="30" w16cid:durableId="1347899035">
    <w:abstractNumId w:val="36"/>
  </w:num>
  <w:num w:numId="31" w16cid:durableId="1443646599">
    <w:abstractNumId w:val="60"/>
  </w:num>
  <w:num w:numId="32" w16cid:durableId="1035889857">
    <w:abstractNumId w:val="14"/>
  </w:num>
  <w:num w:numId="33" w16cid:durableId="481703285">
    <w:abstractNumId w:val="57"/>
  </w:num>
  <w:num w:numId="34" w16cid:durableId="23872111">
    <w:abstractNumId w:val="8"/>
  </w:num>
  <w:num w:numId="35" w16cid:durableId="547113502">
    <w:abstractNumId w:val="41"/>
  </w:num>
  <w:num w:numId="36" w16cid:durableId="1831167429">
    <w:abstractNumId w:val="30"/>
  </w:num>
  <w:num w:numId="37" w16cid:durableId="1019432251">
    <w:abstractNumId w:val="22"/>
  </w:num>
  <w:num w:numId="38" w16cid:durableId="2175005">
    <w:abstractNumId w:val="7"/>
  </w:num>
  <w:num w:numId="39" w16cid:durableId="725638966">
    <w:abstractNumId w:val="6"/>
  </w:num>
  <w:num w:numId="40" w16cid:durableId="860511864">
    <w:abstractNumId w:val="54"/>
  </w:num>
  <w:num w:numId="41" w16cid:durableId="484132602">
    <w:abstractNumId w:val="44"/>
  </w:num>
  <w:num w:numId="42" w16cid:durableId="964191947">
    <w:abstractNumId w:val="28"/>
  </w:num>
  <w:num w:numId="43" w16cid:durableId="1307509216">
    <w:abstractNumId w:val="33"/>
  </w:num>
  <w:num w:numId="44" w16cid:durableId="251165104">
    <w:abstractNumId w:val="27"/>
  </w:num>
  <w:num w:numId="45" w16cid:durableId="583803634">
    <w:abstractNumId w:val="15"/>
  </w:num>
  <w:num w:numId="46" w16cid:durableId="177358191">
    <w:abstractNumId w:val="48"/>
  </w:num>
  <w:num w:numId="47" w16cid:durableId="406996376">
    <w:abstractNumId w:val="3"/>
  </w:num>
  <w:num w:numId="48" w16cid:durableId="1461067559">
    <w:abstractNumId w:val="21"/>
  </w:num>
  <w:num w:numId="49" w16cid:durableId="441725558">
    <w:abstractNumId w:val="43"/>
  </w:num>
  <w:num w:numId="50" w16cid:durableId="247155927">
    <w:abstractNumId w:val="17"/>
  </w:num>
  <w:num w:numId="51" w16cid:durableId="557473305">
    <w:abstractNumId w:val="24"/>
  </w:num>
  <w:num w:numId="52" w16cid:durableId="1727989870">
    <w:abstractNumId w:val="61"/>
  </w:num>
  <w:num w:numId="53" w16cid:durableId="1432972204">
    <w:abstractNumId w:val="11"/>
  </w:num>
  <w:num w:numId="54" w16cid:durableId="1455518350">
    <w:abstractNumId w:val="55"/>
  </w:num>
  <w:num w:numId="55" w16cid:durableId="219903260">
    <w:abstractNumId w:val="10"/>
  </w:num>
  <w:num w:numId="56" w16cid:durableId="32771412">
    <w:abstractNumId w:val="4"/>
  </w:num>
  <w:num w:numId="57" w16cid:durableId="1945962163">
    <w:abstractNumId w:val="1"/>
  </w:num>
  <w:num w:numId="58" w16cid:durableId="1718430745">
    <w:abstractNumId w:val="38"/>
  </w:num>
  <w:num w:numId="59" w16cid:durableId="1087339454">
    <w:abstractNumId w:val="59"/>
  </w:num>
  <w:num w:numId="60" w16cid:durableId="1192493203">
    <w:abstractNumId w:val="52"/>
  </w:num>
  <w:num w:numId="61" w16cid:durableId="843738222">
    <w:abstractNumId w:val="35"/>
  </w:num>
  <w:num w:numId="62" w16cid:durableId="1092354882">
    <w:abstractNumId w:val="16"/>
  </w:num>
  <w:num w:numId="63" w16cid:durableId="1669555833">
    <w:abstractNumId w:val="31"/>
  </w:num>
  <w:num w:numId="64" w16cid:durableId="745490319">
    <w:abstractNumId w:val="62"/>
  </w:num>
  <w:num w:numId="65" w16cid:durableId="7281828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92A34"/>
    <w:rsid w:val="00096FDE"/>
    <w:rsid w:val="000A502C"/>
    <w:rsid w:val="0010095B"/>
    <w:rsid w:val="001609B0"/>
    <w:rsid w:val="001B7852"/>
    <w:rsid w:val="001C66E1"/>
    <w:rsid w:val="00235FDC"/>
    <w:rsid w:val="002E339D"/>
    <w:rsid w:val="002F30BB"/>
    <w:rsid w:val="00342C04"/>
    <w:rsid w:val="003531CA"/>
    <w:rsid w:val="003640D2"/>
    <w:rsid w:val="003E5D4F"/>
    <w:rsid w:val="004D4A18"/>
    <w:rsid w:val="004F23A2"/>
    <w:rsid w:val="005177EE"/>
    <w:rsid w:val="00566FF4"/>
    <w:rsid w:val="0057257E"/>
    <w:rsid w:val="005F4CE5"/>
    <w:rsid w:val="00633BD1"/>
    <w:rsid w:val="00675638"/>
    <w:rsid w:val="007358E1"/>
    <w:rsid w:val="007E352E"/>
    <w:rsid w:val="007F3297"/>
    <w:rsid w:val="00804175"/>
    <w:rsid w:val="008334A7"/>
    <w:rsid w:val="00855E52"/>
    <w:rsid w:val="008643F7"/>
    <w:rsid w:val="00865892"/>
    <w:rsid w:val="008A0080"/>
    <w:rsid w:val="008D0503"/>
    <w:rsid w:val="008F098D"/>
    <w:rsid w:val="009174EA"/>
    <w:rsid w:val="00937219"/>
    <w:rsid w:val="00955F89"/>
    <w:rsid w:val="0098023B"/>
    <w:rsid w:val="00981CA4"/>
    <w:rsid w:val="00991C90"/>
    <w:rsid w:val="00995189"/>
    <w:rsid w:val="00996E97"/>
    <w:rsid w:val="009A090E"/>
    <w:rsid w:val="00AA74CF"/>
    <w:rsid w:val="00AD5720"/>
    <w:rsid w:val="00AE468C"/>
    <w:rsid w:val="00B73A14"/>
    <w:rsid w:val="00B76003"/>
    <w:rsid w:val="00BA54ED"/>
    <w:rsid w:val="00BE05B0"/>
    <w:rsid w:val="00C15E24"/>
    <w:rsid w:val="00C372A7"/>
    <w:rsid w:val="00C4347C"/>
    <w:rsid w:val="00C6421E"/>
    <w:rsid w:val="00C74020"/>
    <w:rsid w:val="00CD61BF"/>
    <w:rsid w:val="00CE4EA0"/>
    <w:rsid w:val="00CF0BBB"/>
    <w:rsid w:val="00D10BDD"/>
    <w:rsid w:val="00D30953"/>
    <w:rsid w:val="00D51E05"/>
    <w:rsid w:val="00D706B1"/>
    <w:rsid w:val="00D7528E"/>
    <w:rsid w:val="00DC67A4"/>
    <w:rsid w:val="00DE3C6A"/>
    <w:rsid w:val="00E111EE"/>
    <w:rsid w:val="00E11DE2"/>
    <w:rsid w:val="00E85306"/>
    <w:rsid w:val="00F47DB5"/>
    <w:rsid w:val="00FE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5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2.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5</cp:revision>
  <dcterms:created xsi:type="dcterms:W3CDTF">2026-03-31T15:55:00Z</dcterms:created>
  <dcterms:modified xsi:type="dcterms:W3CDTF">2026-03-31T16:03:00Z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