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553"/>
        <w:tblW w:w="10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2"/>
      </w:tblGrid>
      <w:tr w:rsidR="008D0503" w:rsidRPr="00DB46B2" w14:paraId="78239435" w14:textId="77777777" w:rsidTr="008D0503">
        <w:trPr>
          <w:trHeight w:val="1007"/>
        </w:trPr>
        <w:tc>
          <w:tcPr>
            <w:tcW w:w="10892" w:type="dxa"/>
          </w:tcPr>
          <w:p w14:paraId="3F7885AA" w14:textId="5CD8702A" w:rsidR="008D0503" w:rsidRDefault="008D0503" w:rsidP="008D0503">
            <w:pPr>
              <w:jc w:val="right"/>
              <w:rPr>
                <w:rFonts w:ascii="Noto Serif JP Medium" w:eastAsia="Noto Serif JP Medium" w:hAnsi="Noto Serif JP Medium"/>
                <w:b/>
                <w:bCs/>
                <w:color w:val="3A3A3A" w:themeColor="background2" w:themeShade="40"/>
              </w:rPr>
            </w:pPr>
            <w:r w:rsidRPr="00DB46B2">
              <w:rPr>
                <w:noProof/>
              </w:rPr>
              <w:drawing>
                <wp:anchor distT="0" distB="0" distL="114300" distR="114300" simplePos="0" relativeHeight="251658240" behindDoc="1" locked="0" layoutInCell="1" allowOverlap="1" wp14:anchorId="13BDE4A6" wp14:editId="61D9DE4E">
                  <wp:simplePos x="0" y="0"/>
                  <wp:positionH relativeFrom="column">
                    <wp:posOffset>506095</wp:posOffset>
                  </wp:positionH>
                  <wp:positionV relativeFrom="paragraph">
                    <wp:posOffset>0</wp:posOffset>
                  </wp:positionV>
                  <wp:extent cx="1368230" cy="2209800"/>
                  <wp:effectExtent l="0" t="0" r="3810" b="0"/>
                  <wp:wrapTight wrapText="bothSides">
                    <wp:wrapPolygon edited="0">
                      <wp:start x="0" y="0"/>
                      <wp:lineTo x="0" y="21414"/>
                      <wp:lineTo x="21359" y="21414"/>
                      <wp:lineTo x="2135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68230" cy="2209800"/>
                          </a:xfrm>
                          <a:prstGeom prst="rect">
                            <a:avLst/>
                          </a:prstGeom>
                        </pic:spPr>
                      </pic:pic>
                    </a:graphicData>
                  </a:graphic>
                </wp:anchor>
              </w:drawing>
            </w:r>
          </w:p>
          <w:p w14:paraId="0DAC9A7C" w14:textId="73DA60FD" w:rsidR="008D0503" w:rsidRPr="00526AEA" w:rsidRDefault="008D0503" w:rsidP="008D0503">
            <w:pPr>
              <w:tabs>
                <w:tab w:val="left" w:pos="336"/>
                <w:tab w:val="right" w:pos="7413"/>
              </w:tabs>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31AF44B7" w14:textId="7B21DAEB" w:rsidR="008D0503" w:rsidRPr="00BE282E" w:rsidRDefault="008D0503" w:rsidP="008D0503">
            <w:pPr>
              <w:rPr>
                <w:rFonts w:asciiTheme="minorHAnsi" w:hAnsiTheme="minorHAnsi"/>
              </w:rPr>
            </w:pPr>
          </w:p>
          <w:p w14:paraId="2BEBE6C4" w14:textId="77777777" w:rsidR="008D0503" w:rsidRPr="00BE282E" w:rsidRDefault="008D0503" w:rsidP="008D0503">
            <w:pPr>
              <w:jc w:val="right"/>
              <w:rPr>
                <w:rFonts w:asciiTheme="minorHAnsi" w:hAnsiTheme="minorHAnsi"/>
              </w:rPr>
            </w:pPr>
            <w:r w:rsidRPr="00BE282E">
              <w:rPr>
                <w:rFonts w:asciiTheme="minorHAnsi" w:hAnsiTheme="minorHAnsi"/>
              </w:rPr>
              <w:t xml:space="preserve">Email: </w:t>
            </w:r>
            <w:hyperlink r:id="rId9" w:history="1">
              <w:r w:rsidRPr="00506325">
                <w:rPr>
                  <w:rStyle w:val="Hyperlink"/>
                  <w:rFonts w:asciiTheme="minorHAnsi" w:hAnsiTheme="minorHAnsi"/>
                </w:rPr>
                <w:t>clerk@barrowbyparishcouncil.gov.uk</w:t>
              </w:r>
            </w:hyperlink>
          </w:p>
          <w:p w14:paraId="1400AF38" w14:textId="77777777" w:rsidR="008D0503" w:rsidRPr="00BE282E" w:rsidRDefault="008D0503" w:rsidP="008D0503">
            <w:pPr>
              <w:jc w:val="right"/>
              <w:rPr>
                <w:rFonts w:asciiTheme="minorHAnsi" w:hAnsiTheme="minorHAnsi"/>
              </w:rPr>
            </w:pPr>
            <w:r w:rsidRPr="00BE282E">
              <w:rPr>
                <w:rFonts w:asciiTheme="minorHAnsi" w:hAnsiTheme="minorHAnsi"/>
              </w:rPr>
              <w:t>Address: Reading Room, Church Street, Barrowby, NG32 1BX</w:t>
            </w:r>
          </w:p>
          <w:p w14:paraId="794EABCA" w14:textId="77777777" w:rsidR="008D0503" w:rsidRDefault="008D0503" w:rsidP="008D0503">
            <w:pPr>
              <w:jc w:val="right"/>
            </w:pPr>
            <w:r w:rsidRPr="00BE282E">
              <w:rPr>
                <w:rFonts w:asciiTheme="minorHAnsi" w:hAnsiTheme="minorHAnsi"/>
              </w:rPr>
              <w:t xml:space="preserve">Website: </w:t>
            </w:r>
            <w:hyperlink r:id="rId10" w:history="1">
              <w:r w:rsidRPr="00BE282E">
                <w:rPr>
                  <w:rStyle w:val="Hyperlink"/>
                  <w:rFonts w:asciiTheme="minorHAnsi" w:hAnsiTheme="minorHAnsi"/>
                </w:rPr>
                <w:t>https://barrowby.parish.lincolnshire.gov.uk</w:t>
              </w:r>
            </w:hyperlink>
          </w:p>
          <w:p w14:paraId="5A216A47" w14:textId="77777777" w:rsidR="008D0503" w:rsidRDefault="008D0503" w:rsidP="008D0503">
            <w:pPr>
              <w:jc w:val="right"/>
            </w:pPr>
          </w:p>
          <w:p w14:paraId="73822BFD" w14:textId="77777777" w:rsidR="0052019D" w:rsidRDefault="0052019D" w:rsidP="008D0503">
            <w:pPr>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 xml:space="preserve">Terms of Reference </w:t>
            </w:r>
          </w:p>
          <w:p w14:paraId="4EF71669" w14:textId="60ADD304" w:rsidR="008D0503" w:rsidRPr="00DB46B2" w:rsidRDefault="005A0DF3" w:rsidP="008D0503">
            <w:pPr>
              <w:jc w:val="right"/>
              <w:rPr>
                <w:rFonts w:asciiTheme="minorHAnsi" w:hAnsiTheme="minorHAnsi"/>
              </w:rPr>
            </w:pPr>
            <w:r>
              <w:rPr>
                <w:rFonts w:ascii="Noto Serif JP Medium" w:eastAsia="Noto Serif JP Medium" w:hAnsi="Noto Serif JP Medium"/>
                <w:b/>
                <w:bCs/>
                <w:color w:val="404040" w:themeColor="text1" w:themeTint="BF"/>
                <w:sz w:val="48"/>
                <w:szCs w:val="48"/>
              </w:rPr>
              <w:t>Burial Ground</w:t>
            </w:r>
            <w:r w:rsidR="0057426D">
              <w:rPr>
                <w:rFonts w:ascii="Noto Serif JP Medium" w:eastAsia="Noto Serif JP Medium" w:hAnsi="Noto Serif JP Medium"/>
                <w:b/>
                <w:bCs/>
                <w:color w:val="404040" w:themeColor="text1" w:themeTint="BF"/>
                <w:sz w:val="48"/>
                <w:szCs w:val="48"/>
              </w:rPr>
              <w:t xml:space="preserve"> Committee</w:t>
            </w:r>
            <w:r w:rsidR="008D0503">
              <w:rPr>
                <w:rFonts w:ascii="Noto Serif JP Medium" w:eastAsia="Noto Serif JP Medium" w:hAnsi="Noto Serif JP Medium"/>
                <w:b/>
                <w:bCs/>
                <w:color w:val="404040" w:themeColor="text1" w:themeTint="BF"/>
                <w:sz w:val="48"/>
                <w:szCs w:val="48"/>
              </w:rPr>
              <w:t xml:space="preserve"> </w:t>
            </w:r>
          </w:p>
        </w:tc>
      </w:tr>
    </w:tbl>
    <w:p w14:paraId="2C1418F4" w14:textId="77777777" w:rsidR="00EB6751" w:rsidRPr="00EB6751" w:rsidRDefault="00EB6751" w:rsidP="00EB6751">
      <w:pPr>
        <w:rPr>
          <w:rFonts w:asciiTheme="minorHAnsi" w:hAnsiTheme="minorHAnsi"/>
          <w:b/>
          <w:bCs/>
          <w:sz w:val="28"/>
          <w:szCs w:val="28"/>
          <w:lang w:val="en-GB"/>
        </w:rPr>
      </w:pPr>
      <w:r w:rsidRPr="00EB6751">
        <w:rPr>
          <w:rFonts w:asciiTheme="minorHAnsi" w:hAnsiTheme="minorHAnsi"/>
          <w:b/>
          <w:bCs/>
          <w:sz w:val="28"/>
          <w:szCs w:val="28"/>
          <w:lang w:val="en-GB"/>
        </w:rPr>
        <w:t>1. Status</w:t>
      </w:r>
    </w:p>
    <w:p w14:paraId="1A0E058F" w14:textId="77777777" w:rsidR="00EB6751" w:rsidRPr="00EB6751" w:rsidRDefault="00EB6751" w:rsidP="00EB6751">
      <w:pPr>
        <w:rPr>
          <w:rFonts w:asciiTheme="minorHAnsi" w:hAnsiTheme="minorHAnsi"/>
          <w:lang w:val="en-GB"/>
        </w:rPr>
      </w:pPr>
      <w:r w:rsidRPr="00EB6751">
        <w:rPr>
          <w:rFonts w:asciiTheme="minorHAnsi" w:hAnsiTheme="minorHAnsi"/>
          <w:lang w:val="en-GB"/>
        </w:rPr>
        <w:t xml:space="preserve">The Burial Ground Committee is a committee of </w:t>
      </w:r>
      <w:r w:rsidRPr="00EB6751">
        <w:rPr>
          <w:rFonts w:asciiTheme="minorHAnsi" w:hAnsiTheme="minorHAnsi"/>
          <w:b/>
          <w:bCs/>
          <w:lang w:val="en-GB"/>
        </w:rPr>
        <w:t>Barrowby Parish Council</w:t>
      </w:r>
      <w:r w:rsidRPr="00EB6751">
        <w:rPr>
          <w:rFonts w:asciiTheme="minorHAnsi" w:hAnsiTheme="minorHAnsi"/>
          <w:lang w:val="en-GB"/>
        </w:rPr>
        <w:t>, established under Section 101 of the Local Government Act 1972.</w:t>
      </w:r>
    </w:p>
    <w:p w14:paraId="26F80C47" w14:textId="77777777" w:rsidR="00EB6751" w:rsidRPr="00EB6751" w:rsidRDefault="00EB6751" w:rsidP="00EB6751">
      <w:pPr>
        <w:rPr>
          <w:rFonts w:asciiTheme="minorHAnsi" w:hAnsiTheme="minorHAnsi"/>
          <w:lang w:val="en-GB"/>
        </w:rPr>
      </w:pPr>
      <w:r w:rsidRPr="00EB6751">
        <w:rPr>
          <w:rFonts w:asciiTheme="minorHAnsi" w:hAnsiTheme="minorHAnsi"/>
          <w:lang w:val="en-GB"/>
        </w:rPr>
        <w:t xml:space="preserve">Barrowby Parish Council remains the </w:t>
      </w:r>
      <w:r w:rsidRPr="00EB6751">
        <w:rPr>
          <w:rFonts w:asciiTheme="minorHAnsi" w:hAnsiTheme="minorHAnsi"/>
          <w:b/>
          <w:bCs/>
          <w:lang w:val="en-GB"/>
        </w:rPr>
        <w:t>Burial Authority</w:t>
      </w:r>
      <w:r w:rsidRPr="00EB6751">
        <w:rPr>
          <w:rFonts w:asciiTheme="minorHAnsi" w:hAnsiTheme="minorHAnsi"/>
          <w:lang w:val="en-GB"/>
        </w:rPr>
        <w:t xml:space="preserve"> and retains full responsibility for all statutory duties relating to the operation and management of the burial ground.</w:t>
      </w:r>
    </w:p>
    <w:p w14:paraId="14FBC4A8" w14:textId="77777777" w:rsidR="00EB6751" w:rsidRPr="00EB6751" w:rsidRDefault="00EB6751" w:rsidP="00EB6751">
      <w:pPr>
        <w:rPr>
          <w:rFonts w:asciiTheme="minorHAnsi" w:hAnsiTheme="minorHAnsi"/>
          <w:lang w:val="en-GB"/>
        </w:rPr>
      </w:pPr>
      <w:r w:rsidRPr="00EB6751">
        <w:rPr>
          <w:rFonts w:asciiTheme="minorHAnsi" w:hAnsiTheme="minorHAnsi"/>
          <w:lang w:val="en-GB"/>
        </w:rPr>
        <w:t>The Committee operates within the Council’s:</w:t>
      </w:r>
    </w:p>
    <w:p w14:paraId="19B411BD" w14:textId="77777777" w:rsidR="00EB6751" w:rsidRPr="00EB6751" w:rsidRDefault="00EB6751" w:rsidP="00EB6751">
      <w:pPr>
        <w:numPr>
          <w:ilvl w:val="0"/>
          <w:numId w:val="84"/>
        </w:numPr>
        <w:rPr>
          <w:rFonts w:asciiTheme="minorHAnsi" w:hAnsiTheme="minorHAnsi"/>
          <w:lang w:val="en-GB"/>
        </w:rPr>
      </w:pPr>
      <w:r w:rsidRPr="00EB6751">
        <w:rPr>
          <w:rFonts w:asciiTheme="minorHAnsi" w:hAnsiTheme="minorHAnsi"/>
          <w:lang w:val="en-GB"/>
        </w:rPr>
        <w:t>Standing Orders</w:t>
      </w:r>
    </w:p>
    <w:p w14:paraId="2C1935AF" w14:textId="77777777" w:rsidR="00EB6751" w:rsidRPr="00EB6751" w:rsidRDefault="00EB6751" w:rsidP="00EB6751">
      <w:pPr>
        <w:numPr>
          <w:ilvl w:val="0"/>
          <w:numId w:val="84"/>
        </w:numPr>
        <w:rPr>
          <w:rFonts w:asciiTheme="minorHAnsi" w:hAnsiTheme="minorHAnsi"/>
          <w:lang w:val="en-GB"/>
        </w:rPr>
      </w:pPr>
      <w:r w:rsidRPr="00EB6751">
        <w:rPr>
          <w:rFonts w:asciiTheme="minorHAnsi" w:hAnsiTheme="minorHAnsi"/>
          <w:lang w:val="en-GB"/>
        </w:rPr>
        <w:t>Financial Regulations</w:t>
      </w:r>
    </w:p>
    <w:p w14:paraId="5E2D52FD" w14:textId="77777777" w:rsidR="00EB6751" w:rsidRPr="00EB6751" w:rsidRDefault="00EB6751" w:rsidP="00EB6751">
      <w:pPr>
        <w:numPr>
          <w:ilvl w:val="0"/>
          <w:numId w:val="84"/>
        </w:numPr>
        <w:rPr>
          <w:rFonts w:asciiTheme="minorHAnsi" w:hAnsiTheme="minorHAnsi"/>
          <w:lang w:val="en-GB"/>
        </w:rPr>
      </w:pPr>
      <w:r w:rsidRPr="00EB6751">
        <w:rPr>
          <w:rFonts w:asciiTheme="minorHAnsi" w:hAnsiTheme="minorHAnsi"/>
          <w:lang w:val="en-GB"/>
        </w:rPr>
        <w:t>Scheme of Delegation</w:t>
      </w:r>
    </w:p>
    <w:p w14:paraId="0BD59AA4" w14:textId="77777777" w:rsidR="00EB6751" w:rsidRPr="00EB6751" w:rsidRDefault="00EB6751" w:rsidP="00EB6751">
      <w:pPr>
        <w:numPr>
          <w:ilvl w:val="0"/>
          <w:numId w:val="84"/>
        </w:numPr>
        <w:rPr>
          <w:rFonts w:asciiTheme="minorHAnsi" w:hAnsiTheme="minorHAnsi"/>
          <w:lang w:val="en-GB"/>
        </w:rPr>
      </w:pPr>
      <w:r w:rsidRPr="00EB6751">
        <w:rPr>
          <w:rFonts w:asciiTheme="minorHAnsi" w:hAnsiTheme="minorHAnsi"/>
          <w:lang w:val="en-GB"/>
        </w:rPr>
        <w:t>Code of Conduct.</w:t>
      </w:r>
    </w:p>
    <w:p w14:paraId="1C9A3A2E" w14:textId="41BCFB34" w:rsidR="00EB6751" w:rsidRPr="00EB6751" w:rsidRDefault="00EB6751" w:rsidP="00EB6751">
      <w:pPr>
        <w:rPr>
          <w:rFonts w:asciiTheme="minorHAnsi" w:hAnsiTheme="minorHAnsi"/>
          <w:lang w:val="en-GB"/>
        </w:rPr>
      </w:pPr>
    </w:p>
    <w:p w14:paraId="63B6BDD1" w14:textId="77777777" w:rsidR="00EB6751" w:rsidRPr="00EB6751" w:rsidRDefault="00EB6751" w:rsidP="00EB6751">
      <w:pPr>
        <w:rPr>
          <w:rFonts w:asciiTheme="minorHAnsi" w:hAnsiTheme="minorHAnsi"/>
          <w:b/>
          <w:bCs/>
          <w:sz w:val="28"/>
          <w:szCs w:val="28"/>
          <w:lang w:val="en-GB"/>
        </w:rPr>
      </w:pPr>
      <w:r w:rsidRPr="00EB6751">
        <w:rPr>
          <w:rFonts w:asciiTheme="minorHAnsi" w:hAnsiTheme="minorHAnsi"/>
          <w:b/>
          <w:bCs/>
          <w:sz w:val="28"/>
          <w:szCs w:val="28"/>
          <w:lang w:val="en-GB"/>
        </w:rPr>
        <w:t>2. Legislative Framework</w:t>
      </w:r>
    </w:p>
    <w:p w14:paraId="749CE339" w14:textId="77777777" w:rsidR="00EB6751" w:rsidRPr="00EB6751" w:rsidRDefault="00EB6751" w:rsidP="00EB6751">
      <w:pPr>
        <w:rPr>
          <w:rFonts w:asciiTheme="minorHAnsi" w:hAnsiTheme="minorHAnsi"/>
          <w:lang w:val="en-GB"/>
        </w:rPr>
      </w:pPr>
      <w:r w:rsidRPr="00EB6751">
        <w:rPr>
          <w:rFonts w:asciiTheme="minorHAnsi" w:hAnsiTheme="minorHAnsi"/>
          <w:lang w:val="en-GB"/>
        </w:rPr>
        <w:t>The burial ground shall be managed in accordance with relevant legislation including but not limited to:</w:t>
      </w:r>
    </w:p>
    <w:p w14:paraId="41C5FBEA" w14:textId="77777777" w:rsidR="00EB6751" w:rsidRPr="00EB6751" w:rsidRDefault="00EB6751" w:rsidP="00EB6751">
      <w:pPr>
        <w:numPr>
          <w:ilvl w:val="0"/>
          <w:numId w:val="85"/>
        </w:numPr>
        <w:rPr>
          <w:rFonts w:asciiTheme="minorHAnsi" w:hAnsiTheme="minorHAnsi"/>
          <w:lang w:val="en-GB"/>
        </w:rPr>
      </w:pPr>
      <w:r w:rsidRPr="00EB6751">
        <w:rPr>
          <w:rFonts w:asciiTheme="minorHAnsi" w:hAnsiTheme="minorHAnsi"/>
          <w:lang w:val="en-GB"/>
        </w:rPr>
        <w:t>Local Government Act 1972</w:t>
      </w:r>
    </w:p>
    <w:p w14:paraId="635E23BC" w14:textId="77777777" w:rsidR="00EB6751" w:rsidRPr="00EB6751" w:rsidRDefault="00EB6751" w:rsidP="00EB6751">
      <w:pPr>
        <w:numPr>
          <w:ilvl w:val="0"/>
          <w:numId w:val="85"/>
        </w:numPr>
        <w:rPr>
          <w:rFonts w:asciiTheme="minorHAnsi" w:hAnsiTheme="minorHAnsi"/>
          <w:lang w:val="en-GB"/>
        </w:rPr>
      </w:pPr>
      <w:r w:rsidRPr="00EB6751">
        <w:rPr>
          <w:rFonts w:asciiTheme="minorHAnsi" w:hAnsiTheme="minorHAnsi"/>
          <w:lang w:val="en-GB"/>
        </w:rPr>
        <w:t>Local Authorities’ Cemeteries Order 1977</w:t>
      </w:r>
    </w:p>
    <w:p w14:paraId="2D8DDA6F" w14:textId="77777777" w:rsidR="00EB6751" w:rsidRPr="00EB6751" w:rsidRDefault="00EB6751" w:rsidP="00EB6751">
      <w:pPr>
        <w:numPr>
          <w:ilvl w:val="0"/>
          <w:numId w:val="85"/>
        </w:numPr>
        <w:rPr>
          <w:rFonts w:asciiTheme="minorHAnsi" w:hAnsiTheme="minorHAnsi"/>
          <w:lang w:val="en-GB"/>
        </w:rPr>
      </w:pPr>
      <w:r w:rsidRPr="00EB6751">
        <w:rPr>
          <w:rFonts w:asciiTheme="minorHAnsi" w:hAnsiTheme="minorHAnsi"/>
          <w:lang w:val="en-GB"/>
        </w:rPr>
        <w:t>Burial Act 1857</w:t>
      </w:r>
    </w:p>
    <w:p w14:paraId="3601A6D2" w14:textId="77777777" w:rsidR="00EB6751" w:rsidRPr="00EB6751" w:rsidRDefault="00EB6751" w:rsidP="00EB6751">
      <w:pPr>
        <w:numPr>
          <w:ilvl w:val="0"/>
          <w:numId w:val="85"/>
        </w:numPr>
        <w:rPr>
          <w:rFonts w:asciiTheme="minorHAnsi" w:hAnsiTheme="minorHAnsi"/>
          <w:lang w:val="en-GB"/>
        </w:rPr>
      </w:pPr>
      <w:r w:rsidRPr="00EB6751">
        <w:rPr>
          <w:rFonts w:asciiTheme="minorHAnsi" w:hAnsiTheme="minorHAnsi"/>
          <w:lang w:val="en-GB"/>
        </w:rPr>
        <w:t>Health and Safety at Work etc. Act 1974</w:t>
      </w:r>
    </w:p>
    <w:p w14:paraId="78699F9A" w14:textId="77777777" w:rsidR="00EB6751" w:rsidRPr="00EB6751" w:rsidRDefault="00EB6751" w:rsidP="00EB6751">
      <w:pPr>
        <w:numPr>
          <w:ilvl w:val="0"/>
          <w:numId w:val="85"/>
        </w:numPr>
        <w:rPr>
          <w:rFonts w:asciiTheme="minorHAnsi" w:hAnsiTheme="minorHAnsi"/>
          <w:lang w:val="en-GB"/>
        </w:rPr>
      </w:pPr>
      <w:r w:rsidRPr="00EB6751">
        <w:rPr>
          <w:rFonts w:asciiTheme="minorHAnsi" w:hAnsiTheme="minorHAnsi"/>
          <w:lang w:val="en-GB"/>
        </w:rPr>
        <w:t>Equality Act 2010</w:t>
      </w:r>
    </w:p>
    <w:p w14:paraId="071CC492" w14:textId="77777777" w:rsidR="00EB6751" w:rsidRPr="00EB6751" w:rsidRDefault="00EB6751" w:rsidP="00EB6751">
      <w:pPr>
        <w:numPr>
          <w:ilvl w:val="0"/>
          <w:numId w:val="85"/>
        </w:numPr>
        <w:rPr>
          <w:rFonts w:asciiTheme="minorHAnsi" w:hAnsiTheme="minorHAnsi"/>
          <w:lang w:val="en-GB"/>
        </w:rPr>
      </w:pPr>
      <w:r w:rsidRPr="00EB6751">
        <w:rPr>
          <w:rFonts w:asciiTheme="minorHAnsi" w:hAnsiTheme="minorHAnsi"/>
          <w:lang w:val="en-GB"/>
        </w:rPr>
        <w:t>Data Protection Act 2018.</w:t>
      </w:r>
    </w:p>
    <w:p w14:paraId="75ADBE9F" w14:textId="77777777" w:rsidR="00EB6751" w:rsidRPr="00EB6751" w:rsidRDefault="00EB6751" w:rsidP="00EB6751">
      <w:pPr>
        <w:rPr>
          <w:rFonts w:asciiTheme="minorHAnsi" w:hAnsiTheme="minorHAnsi"/>
          <w:lang w:val="en-GB"/>
        </w:rPr>
      </w:pPr>
      <w:r w:rsidRPr="00EB6751">
        <w:rPr>
          <w:rFonts w:asciiTheme="minorHAnsi" w:hAnsiTheme="minorHAnsi"/>
          <w:lang w:val="en-GB"/>
        </w:rPr>
        <w:t>Committee meetings will also comply with the requirements of the Public Bodies (Admission to Meetings) Act 1960.</w:t>
      </w:r>
    </w:p>
    <w:p w14:paraId="2576D2B3" w14:textId="09FDC63F" w:rsidR="00EB6751" w:rsidRPr="00EB6751" w:rsidRDefault="00EB6751" w:rsidP="00EB6751">
      <w:pPr>
        <w:rPr>
          <w:rFonts w:asciiTheme="minorHAnsi" w:hAnsiTheme="minorHAnsi"/>
          <w:lang w:val="en-GB"/>
        </w:rPr>
      </w:pPr>
    </w:p>
    <w:p w14:paraId="5A7DD718" w14:textId="77777777" w:rsidR="00EB6751" w:rsidRPr="00EB6751" w:rsidRDefault="00EB6751" w:rsidP="00EB6751">
      <w:pPr>
        <w:rPr>
          <w:rFonts w:asciiTheme="minorHAnsi" w:hAnsiTheme="minorHAnsi"/>
          <w:b/>
          <w:bCs/>
          <w:sz w:val="28"/>
          <w:szCs w:val="28"/>
          <w:lang w:val="en-GB"/>
        </w:rPr>
      </w:pPr>
      <w:r w:rsidRPr="00EB6751">
        <w:rPr>
          <w:rFonts w:asciiTheme="minorHAnsi" w:hAnsiTheme="minorHAnsi"/>
          <w:b/>
          <w:bCs/>
          <w:sz w:val="28"/>
          <w:szCs w:val="28"/>
          <w:lang w:val="en-GB"/>
        </w:rPr>
        <w:t>3. Purpose</w:t>
      </w:r>
    </w:p>
    <w:p w14:paraId="28B1AB28" w14:textId="77777777" w:rsidR="00EB6751" w:rsidRPr="00EB6751" w:rsidRDefault="00EB6751" w:rsidP="00EB6751">
      <w:pPr>
        <w:rPr>
          <w:rFonts w:asciiTheme="minorHAnsi" w:hAnsiTheme="minorHAnsi"/>
          <w:lang w:val="en-GB"/>
        </w:rPr>
      </w:pPr>
      <w:r w:rsidRPr="00EB6751">
        <w:rPr>
          <w:rFonts w:asciiTheme="minorHAnsi" w:hAnsiTheme="minorHAnsi"/>
          <w:lang w:val="en-GB"/>
        </w:rPr>
        <w:t>The Burial Ground Committee exists to assist the Parish Council in overseeing the management, maintenance and future development of the burial ground.</w:t>
      </w:r>
    </w:p>
    <w:p w14:paraId="42FFE58A" w14:textId="77777777" w:rsidR="00EB6751" w:rsidRPr="00EB6751" w:rsidRDefault="00EB6751" w:rsidP="00EB6751">
      <w:pPr>
        <w:rPr>
          <w:rFonts w:asciiTheme="minorHAnsi" w:hAnsiTheme="minorHAnsi"/>
          <w:lang w:val="en-GB"/>
        </w:rPr>
      </w:pPr>
      <w:r w:rsidRPr="00EB6751">
        <w:rPr>
          <w:rFonts w:asciiTheme="minorHAnsi" w:hAnsiTheme="minorHAnsi"/>
          <w:lang w:val="en-GB"/>
        </w:rPr>
        <w:t>The Committee will:</w:t>
      </w:r>
    </w:p>
    <w:p w14:paraId="6E15A7F6" w14:textId="77777777" w:rsidR="00EB6751" w:rsidRPr="00EB6751" w:rsidRDefault="00EB6751" w:rsidP="00EB6751">
      <w:pPr>
        <w:numPr>
          <w:ilvl w:val="0"/>
          <w:numId w:val="86"/>
        </w:numPr>
        <w:rPr>
          <w:rFonts w:asciiTheme="minorHAnsi" w:hAnsiTheme="minorHAnsi"/>
          <w:lang w:val="en-GB"/>
        </w:rPr>
      </w:pPr>
      <w:r w:rsidRPr="00EB6751">
        <w:rPr>
          <w:rFonts w:asciiTheme="minorHAnsi" w:hAnsiTheme="minorHAnsi"/>
          <w:lang w:val="en-GB"/>
        </w:rPr>
        <w:t>monitor the condition and maintenance of the burial ground</w:t>
      </w:r>
    </w:p>
    <w:p w14:paraId="4FD9777C" w14:textId="77777777" w:rsidR="00EB6751" w:rsidRPr="00EB6751" w:rsidRDefault="00EB6751" w:rsidP="00EB6751">
      <w:pPr>
        <w:numPr>
          <w:ilvl w:val="0"/>
          <w:numId w:val="86"/>
        </w:numPr>
        <w:rPr>
          <w:rFonts w:asciiTheme="minorHAnsi" w:hAnsiTheme="minorHAnsi"/>
          <w:lang w:val="en-GB"/>
        </w:rPr>
      </w:pPr>
      <w:r w:rsidRPr="00EB6751">
        <w:rPr>
          <w:rFonts w:asciiTheme="minorHAnsi" w:hAnsiTheme="minorHAnsi"/>
          <w:lang w:val="en-GB"/>
        </w:rPr>
        <w:t>review operational and safety matters</w:t>
      </w:r>
    </w:p>
    <w:p w14:paraId="64C9B845" w14:textId="77777777" w:rsidR="00EB6751" w:rsidRPr="00EB6751" w:rsidRDefault="00EB6751" w:rsidP="00EB6751">
      <w:pPr>
        <w:numPr>
          <w:ilvl w:val="0"/>
          <w:numId w:val="86"/>
        </w:numPr>
        <w:rPr>
          <w:rFonts w:asciiTheme="minorHAnsi" w:hAnsiTheme="minorHAnsi"/>
          <w:lang w:val="en-GB"/>
        </w:rPr>
      </w:pPr>
      <w:r w:rsidRPr="00EB6751">
        <w:rPr>
          <w:rFonts w:asciiTheme="minorHAnsi" w:hAnsiTheme="minorHAnsi"/>
          <w:lang w:val="en-GB"/>
        </w:rPr>
        <w:t>oversee implementation of the Burial Ground Policy</w:t>
      </w:r>
    </w:p>
    <w:p w14:paraId="29AF224F" w14:textId="77777777" w:rsidR="00EB6751" w:rsidRPr="00EB6751" w:rsidRDefault="00EB6751" w:rsidP="00EB6751">
      <w:pPr>
        <w:numPr>
          <w:ilvl w:val="0"/>
          <w:numId w:val="86"/>
        </w:numPr>
        <w:rPr>
          <w:rFonts w:asciiTheme="minorHAnsi" w:hAnsiTheme="minorHAnsi"/>
          <w:lang w:val="en-GB"/>
        </w:rPr>
      </w:pPr>
      <w:r w:rsidRPr="00EB6751">
        <w:rPr>
          <w:rFonts w:asciiTheme="minorHAnsi" w:hAnsiTheme="minorHAnsi"/>
          <w:lang w:val="en-GB"/>
        </w:rPr>
        <w:t>make recommendations to the Parish Council where appropriate.</w:t>
      </w:r>
    </w:p>
    <w:p w14:paraId="3EC3F21D" w14:textId="77777777" w:rsidR="00EB6751" w:rsidRPr="00EB6751" w:rsidRDefault="00EB6751" w:rsidP="00EB6751">
      <w:pPr>
        <w:rPr>
          <w:rFonts w:asciiTheme="minorHAnsi" w:hAnsiTheme="minorHAnsi"/>
          <w:lang w:val="en-GB"/>
        </w:rPr>
      </w:pPr>
      <w:r w:rsidRPr="00EB6751">
        <w:rPr>
          <w:rFonts w:asciiTheme="minorHAnsi" w:hAnsiTheme="minorHAnsi"/>
          <w:lang w:val="en-GB"/>
        </w:rPr>
        <w:t>The Committee acts in an advisory and oversight capacity. Final decisions remain the responsibility of the Parish Council as Burial Authority.</w:t>
      </w:r>
    </w:p>
    <w:p w14:paraId="7E2C0BF6" w14:textId="67AB15E2" w:rsidR="00EB6751" w:rsidRPr="00EB6751" w:rsidRDefault="00EB6751" w:rsidP="00EB6751">
      <w:pPr>
        <w:rPr>
          <w:rFonts w:asciiTheme="minorHAnsi" w:hAnsiTheme="minorHAnsi"/>
          <w:lang w:val="en-GB"/>
        </w:rPr>
      </w:pPr>
    </w:p>
    <w:p w14:paraId="7AD3DCDE" w14:textId="77777777" w:rsidR="00EB6751" w:rsidRPr="00EB6751" w:rsidRDefault="00EB6751" w:rsidP="00EB6751">
      <w:pPr>
        <w:rPr>
          <w:rFonts w:asciiTheme="minorHAnsi" w:hAnsiTheme="minorHAnsi"/>
          <w:b/>
          <w:bCs/>
          <w:sz w:val="28"/>
          <w:szCs w:val="28"/>
          <w:lang w:val="en-GB"/>
        </w:rPr>
      </w:pPr>
      <w:r w:rsidRPr="00EB6751">
        <w:rPr>
          <w:rFonts w:asciiTheme="minorHAnsi" w:hAnsiTheme="minorHAnsi"/>
          <w:b/>
          <w:bCs/>
          <w:sz w:val="28"/>
          <w:szCs w:val="28"/>
          <w:lang w:val="en-GB"/>
        </w:rPr>
        <w:t>4. Membership</w:t>
      </w:r>
    </w:p>
    <w:p w14:paraId="2CCD1E45" w14:textId="77777777" w:rsidR="00EB6751" w:rsidRPr="00EB6751" w:rsidRDefault="00EB6751" w:rsidP="00EB6751">
      <w:pPr>
        <w:rPr>
          <w:rFonts w:asciiTheme="minorHAnsi" w:hAnsiTheme="minorHAnsi"/>
          <w:lang w:val="en-GB"/>
        </w:rPr>
      </w:pPr>
      <w:r w:rsidRPr="00EB6751">
        <w:rPr>
          <w:rFonts w:asciiTheme="minorHAnsi" w:hAnsiTheme="minorHAnsi"/>
          <w:lang w:val="en-GB"/>
        </w:rPr>
        <w:t>Members of the Burial Ground Committee will be appointed annually at the Annual Meeting of the Parish Council.</w:t>
      </w:r>
    </w:p>
    <w:p w14:paraId="540F0D04" w14:textId="77777777" w:rsidR="00EB6751" w:rsidRPr="00EB6751" w:rsidRDefault="00EB6751" w:rsidP="00EB6751">
      <w:pPr>
        <w:rPr>
          <w:rFonts w:asciiTheme="minorHAnsi" w:hAnsiTheme="minorHAnsi"/>
          <w:lang w:val="en-GB"/>
        </w:rPr>
      </w:pPr>
      <w:r w:rsidRPr="00EB6751">
        <w:rPr>
          <w:rFonts w:asciiTheme="minorHAnsi" w:hAnsiTheme="minorHAnsi"/>
          <w:lang w:val="en-GB"/>
        </w:rPr>
        <w:t>Membership shall consist of Parish Councillors only.</w:t>
      </w:r>
    </w:p>
    <w:p w14:paraId="60732506" w14:textId="77777777" w:rsidR="00EB6751" w:rsidRPr="00EB6751" w:rsidRDefault="00EB6751" w:rsidP="00EB6751">
      <w:pPr>
        <w:rPr>
          <w:rFonts w:asciiTheme="minorHAnsi" w:hAnsiTheme="minorHAnsi"/>
          <w:lang w:val="en-GB"/>
        </w:rPr>
      </w:pPr>
      <w:r w:rsidRPr="00EB6751">
        <w:rPr>
          <w:rFonts w:asciiTheme="minorHAnsi" w:hAnsiTheme="minorHAnsi"/>
          <w:lang w:val="en-GB"/>
        </w:rPr>
        <w:lastRenderedPageBreak/>
        <w:t>The Parish Council may amend the membership or dissolve the Committee at any time.</w:t>
      </w:r>
    </w:p>
    <w:p w14:paraId="3C603777" w14:textId="29736561" w:rsidR="00EB6751" w:rsidRPr="00EB6751" w:rsidRDefault="00EB6751" w:rsidP="00EB6751">
      <w:pPr>
        <w:rPr>
          <w:rFonts w:asciiTheme="minorHAnsi" w:hAnsiTheme="minorHAnsi"/>
          <w:lang w:val="en-GB"/>
        </w:rPr>
      </w:pPr>
    </w:p>
    <w:p w14:paraId="523C935E" w14:textId="77777777" w:rsidR="00EB6751" w:rsidRPr="00EB6751" w:rsidRDefault="00EB6751" w:rsidP="00EB6751">
      <w:pPr>
        <w:rPr>
          <w:rFonts w:asciiTheme="minorHAnsi" w:hAnsiTheme="minorHAnsi"/>
          <w:b/>
          <w:bCs/>
          <w:sz w:val="28"/>
          <w:szCs w:val="28"/>
          <w:lang w:val="en-GB"/>
        </w:rPr>
      </w:pPr>
      <w:r w:rsidRPr="00EB6751">
        <w:rPr>
          <w:rFonts w:asciiTheme="minorHAnsi" w:hAnsiTheme="minorHAnsi"/>
          <w:b/>
          <w:bCs/>
          <w:sz w:val="28"/>
          <w:szCs w:val="28"/>
          <w:lang w:val="en-GB"/>
        </w:rPr>
        <w:t>5. Chairman</w:t>
      </w:r>
    </w:p>
    <w:p w14:paraId="78EE4D65" w14:textId="77777777" w:rsidR="00EB6751" w:rsidRPr="00EB6751" w:rsidRDefault="00EB6751" w:rsidP="00EB6751">
      <w:pPr>
        <w:rPr>
          <w:rFonts w:asciiTheme="minorHAnsi" w:hAnsiTheme="minorHAnsi"/>
          <w:lang w:val="en-GB"/>
        </w:rPr>
      </w:pPr>
      <w:r w:rsidRPr="00EB6751">
        <w:rPr>
          <w:rFonts w:asciiTheme="minorHAnsi" w:hAnsiTheme="minorHAnsi"/>
          <w:lang w:val="en-GB"/>
        </w:rPr>
        <w:t xml:space="preserve">The Committee will elect a </w:t>
      </w:r>
      <w:proofErr w:type="gramStart"/>
      <w:r w:rsidRPr="00EB6751">
        <w:rPr>
          <w:rFonts w:asciiTheme="minorHAnsi" w:hAnsiTheme="minorHAnsi"/>
          <w:lang w:val="en-GB"/>
        </w:rPr>
        <w:t>Chairman</w:t>
      </w:r>
      <w:proofErr w:type="gramEnd"/>
      <w:r w:rsidRPr="00EB6751">
        <w:rPr>
          <w:rFonts w:asciiTheme="minorHAnsi" w:hAnsiTheme="minorHAnsi"/>
          <w:lang w:val="en-GB"/>
        </w:rPr>
        <w:t xml:space="preserve"> at its first meeting following the Annual Meeting of the Parish Council.</w:t>
      </w:r>
    </w:p>
    <w:p w14:paraId="691C0A22" w14:textId="4B0511C1" w:rsidR="00EB6751" w:rsidRPr="00EB6751" w:rsidRDefault="00EB6751" w:rsidP="00EB6751">
      <w:pPr>
        <w:rPr>
          <w:rFonts w:asciiTheme="minorHAnsi" w:hAnsiTheme="minorHAnsi"/>
          <w:lang w:val="en-GB"/>
        </w:rPr>
      </w:pPr>
    </w:p>
    <w:p w14:paraId="73BDB0A9" w14:textId="77777777" w:rsidR="00EB6751" w:rsidRPr="00EB6751" w:rsidRDefault="00EB6751" w:rsidP="00EB6751">
      <w:pPr>
        <w:rPr>
          <w:rFonts w:asciiTheme="minorHAnsi" w:hAnsiTheme="minorHAnsi"/>
          <w:b/>
          <w:bCs/>
          <w:sz w:val="28"/>
          <w:szCs w:val="28"/>
          <w:lang w:val="en-GB"/>
        </w:rPr>
      </w:pPr>
      <w:r w:rsidRPr="00EB6751">
        <w:rPr>
          <w:rFonts w:asciiTheme="minorHAnsi" w:hAnsiTheme="minorHAnsi"/>
          <w:b/>
          <w:bCs/>
          <w:sz w:val="28"/>
          <w:szCs w:val="28"/>
          <w:lang w:val="en-GB"/>
        </w:rPr>
        <w:t>6. Quorum</w:t>
      </w:r>
    </w:p>
    <w:p w14:paraId="4F2F3C54" w14:textId="77777777" w:rsidR="00EB6751" w:rsidRPr="00EB6751" w:rsidRDefault="00EB6751" w:rsidP="00EB6751">
      <w:pPr>
        <w:rPr>
          <w:rFonts w:asciiTheme="minorHAnsi" w:hAnsiTheme="minorHAnsi"/>
          <w:lang w:val="en-GB"/>
        </w:rPr>
      </w:pPr>
      <w:r w:rsidRPr="00EB6751">
        <w:rPr>
          <w:rFonts w:asciiTheme="minorHAnsi" w:hAnsiTheme="minorHAnsi"/>
          <w:lang w:val="en-GB"/>
        </w:rPr>
        <w:t>The quorum for meetings of the Committee shall be three members.</w:t>
      </w:r>
    </w:p>
    <w:p w14:paraId="622A42F2" w14:textId="1C86F8F3" w:rsidR="00EB6751" w:rsidRPr="00EB6751" w:rsidRDefault="00EB6751" w:rsidP="00EB6751">
      <w:pPr>
        <w:rPr>
          <w:rFonts w:asciiTheme="minorHAnsi" w:hAnsiTheme="minorHAnsi"/>
          <w:lang w:val="en-GB"/>
        </w:rPr>
      </w:pPr>
    </w:p>
    <w:p w14:paraId="0A57355A" w14:textId="77777777" w:rsidR="00EB6751" w:rsidRPr="00EB6751" w:rsidRDefault="00EB6751" w:rsidP="00EB6751">
      <w:pPr>
        <w:rPr>
          <w:rFonts w:asciiTheme="minorHAnsi" w:hAnsiTheme="minorHAnsi"/>
          <w:b/>
          <w:bCs/>
          <w:sz w:val="28"/>
          <w:szCs w:val="28"/>
          <w:lang w:val="en-GB"/>
        </w:rPr>
      </w:pPr>
      <w:r w:rsidRPr="00EB6751">
        <w:rPr>
          <w:rFonts w:asciiTheme="minorHAnsi" w:hAnsiTheme="minorHAnsi"/>
          <w:b/>
          <w:bCs/>
          <w:sz w:val="28"/>
          <w:szCs w:val="28"/>
          <w:lang w:val="en-GB"/>
        </w:rPr>
        <w:t>7. Meetings</w:t>
      </w:r>
    </w:p>
    <w:p w14:paraId="4EA685B3" w14:textId="77777777" w:rsidR="00EB6751" w:rsidRPr="00EB6751" w:rsidRDefault="00EB6751" w:rsidP="00EB6751">
      <w:pPr>
        <w:rPr>
          <w:rFonts w:asciiTheme="minorHAnsi" w:hAnsiTheme="minorHAnsi"/>
          <w:lang w:val="en-GB"/>
        </w:rPr>
      </w:pPr>
      <w:r w:rsidRPr="00EB6751">
        <w:rPr>
          <w:rFonts w:asciiTheme="minorHAnsi" w:hAnsiTheme="minorHAnsi"/>
          <w:lang w:val="en-GB"/>
        </w:rPr>
        <w:t>Meetings will be held as required.</w:t>
      </w:r>
    </w:p>
    <w:p w14:paraId="65641338" w14:textId="77777777" w:rsidR="00EB6751" w:rsidRPr="00EB6751" w:rsidRDefault="00EB6751" w:rsidP="00EB6751">
      <w:pPr>
        <w:rPr>
          <w:rFonts w:asciiTheme="minorHAnsi" w:hAnsiTheme="minorHAnsi"/>
          <w:lang w:val="en-GB"/>
        </w:rPr>
      </w:pPr>
      <w:r w:rsidRPr="00EB6751">
        <w:rPr>
          <w:rFonts w:asciiTheme="minorHAnsi" w:hAnsiTheme="minorHAnsi"/>
          <w:lang w:val="en-GB"/>
        </w:rPr>
        <w:t>Meetings will:</w:t>
      </w:r>
    </w:p>
    <w:p w14:paraId="4B423A76" w14:textId="77777777" w:rsidR="00EB6751" w:rsidRPr="00EB6751" w:rsidRDefault="00EB6751" w:rsidP="00EB6751">
      <w:pPr>
        <w:numPr>
          <w:ilvl w:val="0"/>
          <w:numId w:val="87"/>
        </w:numPr>
        <w:rPr>
          <w:rFonts w:asciiTheme="minorHAnsi" w:hAnsiTheme="minorHAnsi"/>
          <w:lang w:val="en-GB"/>
        </w:rPr>
      </w:pPr>
      <w:r w:rsidRPr="00EB6751">
        <w:rPr>
          <w:rFonts w:asciiTheme="minorHAnsi" w:hAnsiTheme="minorHAnsi"/>
          <w:lang w:val="en-GB"/>
        </w:rPr>
        <w:t>be called by the Clerk</w:t>
      </w:r>
    </w:p>
    <w:p w14:paraId="46C9A904" w14:textId="77777777" w:rsidR="00EB6751" w:rsidRPr="00EB6751" w:rsidRDefault="00EB6751" w:rsidP="00EB6751">
      <w:pPr>
        <w:numPr>
          <w:ilvl w:val="0"/>
          <w:numId w:val="87"/>
        </w:numPr>
        <w:rPr>
          <w:rFonts w:asciiTheme="minorHAnsi" w:hAnsiTheme="minorHAnsi"/>
          <w:lang w:val="en-GB"/>
        </w:rPr>
      </w:pPr>
      <w:r w:rsidRPr="00EB6751">
        <w:rPr>
          <w:rFonts w:asciiTheme="minorHAnsi" w:hAnsiTheme="minorHAnsi"/>
          <w:lang w:val="en-GB"/>
        </w:rPr>
        <w:t>have an agenda issued in advance</w:t>
      </w:r>
    </w:p>
    <w:p w14:paraId="4165EABA" w14:textId="77777777" w:rsidR="00EB6751" w:rsidRPr="00EB6751" w:rsidRDefault="00EB6751" w:rsidP="00EB6751">
      <w:pPr>
        <w:numPr>
          <w:ilvl w:val="0"/>
          <w:numId w:val="87"/>
        </w:numPr>
        <w:rPr>
          <w:rFonts w:asciiTheme="minorHAnsi" w:hAnsiTheme="minorHAnsi"/>
          <w:lang w:val="en-GB"/>
        </w:rPr>
      </w:pPr>
      <w:r w:rsidRPr="00EB6751">
        <w:rPr>
          <w:rFonts w:asciiTheme="minorHAnsi" w:hAnsiTheme="minorHAnsi"/>
          <w:lang w:val="en-GB"/>
        </w:rPr>
        <w:t>be conducted in accordance with the Council’s Standing Orders.</w:t>
      </w:r>
    </w:p>
    <w:p w14:paraId="7DEAA71A" w14:textId="010941F8" w:rsidR="00EB6751" w:rsidRPr="00EB6751" w:rsidRDefault="00EB6751" w:rsidP="00EB6751">
      <w:pPr>
        <w:rPr>
          <w:rFonts w:asciiTheme="minorHAnsi" w:hAnsiTheme="minorHAnsi"/>
          <w:lang w:val="en-GB"/>
        </w:rPr>
      </w:pPr>
    </w:p>
    <w:p w14:paraId="2E197FDD" w14:textId="77777777" w:rsidR="00EB6751" w:rsidRPr="00EB6751" w:rsidRDefault="00EB6751" w:rsidP="00EB6751">
      <w:pPr>
        <w:rPr>
          <w:rFonts w:asciiTheme="minorHAnsi" w:hAnsiTheme="minorHAnsi"/>
          <w:b/>
          <w:bCs/>
          <w:sz w:val="28"/>
          <w:szCs w:val="28"/>
          <w:lang w:val="en-GB"/>
        </w:rPr>
      </w:pPr>
      <w:r w:rsidRPr="00EB6751">
        <w:rPr>
          <w:rFonts w:asciiTheme="minorHAnsi" w:hAnsiTheme="minorHAnsi"/>
          <w:b/>
          <w:bCs/>
          <w:sz w:val="28"/>
          <w:szCs w:val="28"/>
          <w:lang w:val="en-GB"/>
        </w:rPr>
        <w:t>8. Responsibilities</w:t>
      </w:r>
    </w:p>
    <w:p w14:paraId="234B1F06" w14:textId="77777777" w:rsidR="00EB6751" w:rsidRPr="00EB6751" w:rsidRDefault="00EB6751" w:rsidP="00EB6751">
      <w:pPr>
        <w:rPr>
          <w:rFonts w:asciiTheme="minorHAnsi" w:hAnsiTheme="minorHAnsi"/>
          <w:b/>
          <w:bCs/>
          <w:lang w:val="en-GB"/>
        </w:rPr>
      </w:pPr>
      <w:r w:rsidRPr="00EB6751">
        <w:rPr>
          <w:rFonts w:asciiTheme="minorHAnsi" w:hAnsiTheme="minorHAnsi"/>
          <w:b/>
          <w:bCs/>
          <w:lang w:val="en-GB"/>
        </w:rPr>
        <w:t>Maintenance and Operation</w:t>
      </w:r>
    </w:p>
    <w:p w14:paraId="13F1E593" w14:textId="77777777" w:rsidR="00EB6751" w:rsidRPr="00EB6751" w:rsidRDefault="00EB6751" w:rsidP="00EB6751">
      <w:pPr>
        <w:rPr>
          <w:rFonts w:asciiTheme="minorHAnsi" w:hAnsiTheme="minorHAnsi"/>
          <w:lang w:val="en-GB"/>
        </w:rPr>
      </w:pPr>
      <w:r w:rsidRPr="00EB6751">
        <w:rPr>
          <w:rFonts w:asciiTheme="minorHAnsi" w:hAnsiTheme="minorHAnsi"/>
          <w:lang w:val="en-GB"/>
        </w:rPr>
        <w:t>The Committee will oversee the ongoing maintenance and operation of the burial ground including:</w:t>
      </w:r>
    </w:p>
    <w:p w14:paraId="4200FB50" w14:textId="77777777" w:rsidR="00EB6751" w:rsidRPr="00EB6751" w:rsidRDefault="00EB6751" w:rsidP="00EB6751">
      <w:pPr>
        <w:numPr>
          <w:ilvl w:val="0"/>
          <w:numId w:val="88"/>
        </w:numPr>
        <w:rPr>
          <w:rFonts w:asciiTheme="minorHAnsi" w:hAnsiTheme="minorHAnsi"/>
          <w:lang w:val="en-GB"/>
        </w:rPr>
      </w:pPr>
      <w:r w:rsidRPr="00EB6751">
        <w:rPr>
          <w:rFonts w:asciiTheme="minorHAnsi" w:hAnsiTheme="minorHAnsi"/>
          <w:lang w:val="en-GB"/>
        </w:rPr>
        <w:t>grassed areas</w:t>
      </w:r>
    </w:p>
    <w:p w14:paraId="3AB60DC5" w14:textId="77777777" w:rsidR="00EB6751" w:rsidRPr="00EB6751" w:rsidRDefault="00EB6751" w:rsidP="00EB6751">
      <w:pPr>
        <w:numPr>
          <w:ilvl w:val="0"/>
          <w:numId w:val="88"/>
        </w:numPr>
        <w:rPr>
          <w:rFonts w:asciiTheme="minorHAnsi" w:hAnsiTheme="minorHAnsi"/>
          <w:lang w:val="en-GB"/>
        </w:rPr>
      </w:pPr>
      <w:r w:rsidRPr="00EB6751">
        <w:rPr>
          <w:rFonts w:asciiTheme="minorHAnsi" w:hAnsiTheme="minorHAnsi"/>
          <w:lang w:val="en-GB"/>
        </w:rPr>
        <w:t>fences and boundaries</w:t>
      </w:r>
    </w:p>
    <w:p w14:paraId="753B1302" w14:textId="77777777" w:rsidR="00EB6751" w:rsidRPr="00EB6751" w:rsidRDefault="00EB6751" w:rsidP="00EB6751">
      <w:pPr>
        <w:numPr>
          <w:ilvl w:val="0"/>
          <w:numId w:val="88"/>
        </w:numPr>
        <w:rPr>
          <w:rFonts w:asciiTheme="minorHAnsi" w:hAnsiTheme="minorHAnsi"/>
          <w:lang w:val="en-GB"/>
        </w:rPr>
      </w:pPr>
      <w:r w:rsidRPr="00EB6751">
        <w:rPr>
          <w:rFonts w:asciiTheme="minorHAnsi" w:hAnsiTheme="minorHAnsi"/>
          <w:lang w:val="en-GB"/>
        </w:rPr>
        <w:t>paths and access routes</w:t>
      </w:r>
    </w:p>
    <w:p w14:paraId="765528C3" w14:textId="77777777" w:rsidR="00EB6751" w:rsidRPr="00EB6751" w:rsidRDefault="00EB6751" w:rsidP="00EB6751">
      <w:pPr>
        <w:numPr>
          <w:ilvl w:val="0"/>
          <w:numId w:val="88"/>
        </w:numPr>
        <w:rPr>
          <w:rFonts w:asciiTheme="minorHAnsi" w:hAnsiTheme="minorHAnsi"/>
          <w:lang w:val="en-GB"/>
        </w:rPr>
      </w:pPr>
      <w:r w:rsidRPr="00EB6751">
        <w:rPr>
          <w:rFonts w:asciiTheme="minorHAnsi" w:hAnsiTheme="minorHAnsi"/>
          <w:lang w:val="en-GB"/>
        </w:rPr>
        <w:t>gates and signage</w:t>
      </w:r>
    </w:p>
    <w:p w14:paraId="3C09B68E" w14:textId="77777777" w:rsidR="00EB6751" w:rsidRPr="00EB6751" w:rsidRDefault="00EB6751" w:rsidP="00EB6751">
      <w:pPr>
        <w:numPr>
          <w:ilvl w:val="0"/>
          <w:numId w:val="88"/>
        </w:numPr>
        <w:rPr>
          <w:rFonts w:asciiTheme="minorHAnsi" w:hAnsiTheme="minorHAnsi"/>
          <w:lang w:val="en-GB"/>
        </w:rPr>
      </w:pPr>
      <w:r w:rsidRPr="00EB6751">
        <w:rPr>
          <w:rFonts w:asciiTheme="minorHAnsi" w:hAnsiTheme="minorHAnsi"/>
          <w:lang w:val="en-GB"/>
        </w:rPr>
        <w:t>waste management.</w:t>
      </w:r>
    </w:p>
    <w:p w14:paraId="5BAD26D9" w14:textId="5B3489B4" w:rsidR="00EB6751" w:rsidRPr="00EB6751" w:rsidRDefault="00EB6751" w:rsidP="00EB6751">
      <w:pPr>
        <w:rPr>
          <w:rFonts w:asciiTheme="minorHAnsi" w:hAnsiTheme="minorHAnsi"/>
          <w:lang w:val="en-GB"/>
        </w:rPr>
      </w:pPr>
    </w:p>
    <w:p w14:paraId="1CB834B1" w14:textId="77777777" w:rsidR="00EB6751" w:rsidRPr="00EB6751" w:rsidRDefault="00EB6751" w:rsidP="00EB6751">
      <w:pPr>
        <w:rPr>
          <w:rFonts w:asciiTheme="minorHAnsi" w:hAnsiTheme="minorHAnsi"/>
          <w:b/>
          <w:bCs/>
          <w:lang w:val="en-GB"/>
        </w:rPr>
      </w:pPr>
      <w:r w:rsidRPr="00EB6751">
        <w:rPr>
          <w:rFonts w:asciiTheme="minorHAnsi" w:hAnsiTheme="minorHAnsi"/>
          <w:b/>
          <w:bCs/>
          <w:lang w:val="en-GB"/>
        </w:rPr>
        <w:t>Strategic Planning</w:t>
      </w:r>
    </w:p>
    <w:p w14:paraId="61CA2651" w14:textId="77777777" w:rsidR="00EB6751" w:rsidRPr="00EB6751" w:rsidRDefault="00EB6751" w:rsidP="00EB6751">
      <w:pPr>
        <w:rPr>
          <w:rFonts w:asciiTheme="minorHAnsi" w:hAnsiTheme="minorHAnsi"/>
          <w:lang w:val="en-GB"/>
        </w:rPr>
      </w:pPr>
      <w:r w:rsidRPr="00EB6751">
        <w:rPr>
          <w:rFonts w:asciiTheme="minorHAnsi" w:hAnsiTheme="minorHAnsi"/>
          <w:lang w:val="en-GB"/>
        </w:rPr>
        <w:t xml:space="preserve">The Committee will prepare a </w:t>
      </w:r>
      <w:r w:rsidRPr="00EB6751">
        <w:rPr>
          <w:rFonts w:asciiTheme="minorHAnsi" w:hAnsiTheme="minorHAnsi"/>
          <w:b/>
          <w:bCs/>
          <w:lang w:val="en-GB"/>
        </w:rPr>
        <w:t>business plan for the operation and maintenance of the burial ground</w:t>
      </w:r>
      <w:r w:rsidRPr="00EB6751">
        <w:rPr>
          <w:rFonts w:asciiTheme="minorHAnsi" w:hAnsiTheme="minorHAnsi"/>
          <w:lang w:val="en-GB"/>
        </w:rPr>
        <w:t xml:space="preserve"> for the forthcoming financial year.</w:t>
      </w:r>
    </w:p>
    <w:p w14:paraId="232CDE39" w14:textId="77777777" w:rsidR="00EB6751" w:rsidRPr="00EB6751" w:rsidRDefault="00EB6751" w:rsidP="00EB6751">
      <w:pPr>
        <w:rPr>
          <w:rFonts w:asciiTheme="minorHAnsi" w:hAnsiTheme="minorHAnsi"/>
          <w:lang w:val="en-GB"/>
        </w:rPr>
      </w:pPr>
      <w:r w:rsidRPr="00EB6751">
        <w:rPr>
          <w:rFonts w:asciiTheme="minorHAnsi" w:hAnsiTheme="minorHAnsi"/>
          <w:lang w:val="en-GB"/>
        </w:rPr>
        <w:t>The plan will:</w:t>
      </w:r>
    </w:p>
    <w:p w14:paraId="0B5600A9" w14:textId="77777777" w:rsidR="00EB6751" w:rsidRPr="00EB6751" w:rsidRDefault="00EB6751" w:rsidP="00EB6751">
      <w:pPr>
        <w:numPr>
          <w:ilvl w:val="0"/>
          <w:numId w:val="89"/>
        </w:numPr>
        <w:rPr>
          <w:rFonts w:asciiTheme="minorHAnsi" w:hAnsiTheme="minorHAnsi"/>
          <w:lang w:val="en-GB"/>
        </w:rPr>
      </w:pPr>
      <w:r w:rsidRPr="00EB6751">
        <w:rPr>
          <w:rFonts w:asciiTheme="minorHAnsi" w:hAnsiTheme="minorHAnsi"/>
          <w:lang w:val="en-GB"/>
        </w:rPr>
        <w:t>be prepared annually</w:t>
      </w:r>
    </w:p>
    <w:p w14:paraId="7D63FF99" w14:textId="77777777" w:rsidR="00EB6751" w:rsidRPr="00EB6751" w:rsidRDefault="00EB6751" w:rsidP="00EB6751">
      <w:pPr>
        <w:numPr>
          <w:ilvl w:val="0"/>
          <w:numId w:val="89"/>
        </w:numPr>
        <w:rPr>
          <w:rFonts w:asciiTheme="minorHAnsi" w:hAnsiTheme="minorHAnsi"/>
          <w:lang w:val="en-GB"/>
        </w:rPr>
      </w:pPr>
      <w:r w:rsidRPr="00EB6751">
        <w:rPr>
          <w:rFonts w:asciiTheme="minorHAnsi" w:hAnsiTheme="minorHAnsi"/>
          <w:lang w:val="en-GB"/>
        </w:rPr>
        <w:t xml:space="preserve">be submitted to the Parish Council by </w:t>
      </w:r>
      <w:r w:rsidRPr="00EB6751">
        <w:rPr>
          <w:rFonts w:asciiTheme="minorHAnsi" w:hAnsiTheme="minorHAnsi"/>
          <w:b/>
          <w:bCs/>
          <w:lang w:val="en-GB"/>
        </w:rPr>
        <w:t>November in the preceding year</w:t>
      </w:r>
    </w:p>
    <w:p w14:paraId="0051973B" w14:textId="77777777" w:rsidR="00EB6751" w:rsidRPr="00EB6751" w:rsidRDefault="00EB6751" w:rsidP="00EB6751">
      <w:pPr>
        <w:numPr>
          <w:ilvl w:val="0"/>
          <w:numId w:val="89"/>
        </w:numPr>
        <w:rPr>
          <w:rFonts w:asciiTheme="minorHAnsi" w:hAnsiTheme="minorHAnsi"/>
          <w:lang w:val="en-GB"/>
        </w:rPr>
      </w:pPr>
      <w:r w:rsidRPr="00EB6751">
        <w:rPr>
          <w:rFonts w:asciiTheme="minorHAnsi" w:hAnsiTheme="minorHAnsi"/>
          <w:lang w:val="en-GB"/>
        </w:rPr>
        <w:t>inform the Parish Council’s budget setting process.</w:t>
      </w:r>
    </w:p>
    <w:p w14:paraId="552375A5" w14:textId="0993AA98" w:rsidR="00EB6751" w:rsidRPr="00EB6751" w:rsidRDefault="00EB6751" w:rsidP="00EB6751">
      <w:pPr>
        <w:rPr>
          <w:rFonts w:asciiTheme="minorHAnsi" w:hAnsiTheme="minorHAnsi"/>
          <w:lang w:val="en-GB"/>
        </w:rPr>
      </w:pPr>
    </w:p>
    <w:p w14:paraId="4C651229" w14:textId="77777777" w:rsidR="00EB6751" w:rsidRPr="00EB6751" w:rsidRDefault="00EB6751" w:rsidP="00EB6751">
      <w:pPr>
        <w:rPr>
          <w:rFonts w:asciiTheme="minorHAnsi" w:hAnsiTheme="minorHAnsi"/>
          <w:b/>
          <w:bCs/>
          <w:lang w:val="en-GB"/>
        </w:rPr>
      </w:pPr>
      <w:r w:rsidRPr="00EB6751">
        <w:rPr>
          <w:rFonts w:asciiTheme="minorHAnsi" w:hAnsiTheme="minorHAnsi"/>
          <w:b/>
          <w:bCs/>
          <w:lang w:val="en-GB"/>
        </w:rPr>
        <w:t>Burial Fees</w:t>
      </w:r>
    </w:p>
    <w:p w14:paraId="5C76813D" w14:textId="77777777" w:rsidR="00EB6751" w:rsidRPr="00EB6751" w:rsidRDefault="00EB6751" w:rsidP="00EB6751">
      <w:pPr>
        <w:rPr>
          <w:rFonts w:asciiTheme="minorHAnsi" w:hAnsiTheme="minorHAnsi"/>
          <w:lang w:val="en-GB"/>
        </w:rPr>
      </w:pPr>
      <w:r w:rsidRPr="00EB6751">
        <w:rPr>
          <w:rFonts w:asciiTheme="minorHAnsi" w:hAnsiTheme="minorHAnsi"/>
          <w:lang w:val="en-GB"/>
        </w:rPr>
        <w:t>The Committee will recommend burial fees and charges to the Parish Council annually.</w:t>
      </w:r>
    </w:p>
    <w:p w14:paraId="4948F2E7" w14:textId="01042CE4" w:rsidR="00EB6751" w:rsidRPr="00EB6751" w:rsidRDefault="00EB6751" w:rsidP="00EB6751">
      <w:pPr>
        <w:rPr>
          <w:rFonts w:asciiTheme="minorHAnsi" w:hAnsiTheme="minorHAnsi"/>
          <w:lang w:val="en-GB"/>
        </w:rPr>
      </w:pPr>
    </w:p>
    <w:p w14:paraId="0E9B576C" w14:textId="77777777" w:rsidR="00EB6751" w:rsidRPr="00EB6751" w:rsidRDefault="00EB6751" w:rsidP="00EB6751">
      <w:pPr>
        <w:rPr>
          <w:rFonts w:asciiTheme="minorHAnsi" w:hAnsiTheme="minorHAnsi"/>
          <w:b/>
          <w:bCs/>
          <w:lang w:val="en-GB"/>
        </w:rPr>
      </w:pPr>
      <w:r w:rsidRPr="00EB6751">
        <w:rPr>
          <w:rFonts w:asciiTheme="minorHAnsi" w:hAnsiTheme="minorHAnsi"/>
          <w:b/>
          <w:bCs/>
          <w:lang w:val="en-GB"/>
        </w:rPr>
        <w:t>Policy Review</w:t>
      </w:r>
    </w:p>
    <w:p w14:paraId="787572FE" w14:textId="77777777" w:rsidR="00EB6751" w:rsidRPr="00EB6751" w:rsidRDefault="00EB6751" w:rsidP="00EB6751">
      <w:pPr>
        <w:rPr>
          <w:rFonts w:asciiTheme="minorHAnsi" w:hAnsiTheme="minorHAnsi"/>
          <w:lang w:val="en-GB"/>
        </w:rPr>
      </w:pPr>
      <w:r w:rsidRPr="00EB6751">
        <w:rPr>
          <w:rFonts w:asciiTheme="minorHAnsi" w:hAnsiTheme="minorHAnsi"/>
          <w:lang w:val="en-GB"/>
        </w:rPr>
        <w:t>The Committee will review the Burial Ground Policy annually and recommend amendments where necessary.</w:t>
      </w:r>
    </w:p>
    <w:p w14:paraId="4CC97348" w14:textId="183AC5A0" w:rsidR="00EB6751" w:rsidRPr="00EB6751" w:rsidRDefault="00EB6751" w:rsidP="00EB6751">
      <w:pPr>
        <w:rPr>
          <w:rFonts w:asciiTheme="minorHAnsi" w:hAnsiTheme="minorHAnsi"/>
          <w:lang w:val="en-GB"/>
        </w:rPr>
      </w:pPr>
    </w:p>
    <w:p w14:paraId="6758787B" w14:textId="77777777" w:rsidR="00EB6751" w:rsidRPr="00EB6751" w:rsidRDefault="00EB6751" w:rsidP="00EB6751">
      <w:pPr>
        <w:rPr>
          <w:rFonts w:asciiTheme="minorHAnsi" w:hAnsiTheme="minorHAnsi"/>
          <w:b/>
          <w:bCs/>
          <w:lang w:val="en-GB"/>
        </w:rPr>
      </w:pPr>
      <w:r w:rsidRPr="00EB6751">
        <w:rPr>
          <w:rFonts w:asciiTheme="minorHAnsi" w:hAnsiTheme="minorHAnsi"/>
          <w:b/>
          <w:bCs/>
          <w:lang w:val="en-GB"/>
        </w:rPr>
        <w:t>Compliance</w:t>
      </w:r>
    </w:p>
    <w:p w14:paraId="4812F308" w14:textId="77777777" w:rsidR="00EB6751" w:rsidRPr="00EB6751" w:rsidRDefault="00EB6751" w:rsidP="00EB6751">
      <w:pPr>
        <w:rPr>
          <w:rFonts w:asciiTheme="minorHAnsi" w:hAnsiTheme="minorHAnsi"/>
          <w:lang w:val="en-GB"/>
        </w:rPr>
      </w:pPr>
      <w:r w:rsidRPr="00EB6751">
        <w:rPr>
          <w:rFonts w:asciiTheme="minorHAnsi" w:hAnsiTheme="minorHAnsi"/>
          <w:lang w:val="en-GB"/>
        </w:rPr>
        <w:t>The Committee will monitor compliance with:</w:t>
      </w:r>
    </w:p>
    <w:p w14:paraId="1A024669" w14:textId="77777777" w:rsidR="00EB6751" w:rsidRPr="00EB6751" w:rsidRDefault="00EB6751" w:rsidP="00EB6751">
      <w:pPr>
        <w:numPr>
          <w:ilvl w:val="0"/>
          <w:numId w:val="90"/>
        </w:numPr>
        <w:rPr>
          <w:rFonts w:asciiTheme="minorHAnsi" w:hAnsiTheme="minorHAnsi"/>
          <w:lang w:val="en-GB"/>
        </w:rPr>
      </w:pPr>
      <w:r w:rsidRPr="00EB6751">
        <w:rPr>
          <w:rFonts w:asciiTheme="minorHAnsi" w:hAnsiTheme="minorHAnsi"/>
          <w:lang w:val="en-GB"/>
        </w:rPr>
        <w:t>burial ground regulations</w:t>
      </w:r>
    </w:p>
    <w:p w14:paraId="6453EF14" w14:textId="77777777" w:rsidR="00EB6751" w:rsidRPr="00EB6751" w:rsidRDefault="00EB6751" w:rsidP="00EB6751">
      <w:pPr>
        <w:numPr>
          <w:ilvl w:val="0"/>
          <w:numId w:val="90"/>
        </w:numPr>
        <w:rPr>
          <w:rFonts w:asciiTheme="minorHAnsi" w:hAnsiTheme="minorHAnsi"/>
          <w:lang w:val="en-GB"/>
        </w:rPr>
      </w:pPr>
      <w:r w:rsidRPr="00EB6751">
        <w:rPr>
          <w:rFonts w:asciiTheme="minorHAnsi" w:hAnsiTheme="minorHAnsi"/>
          <w:lang w:val="en-GB"/>
        </w:rPr>
        <w:t>relevant legislation</w:t>
      </w:r>
    </w:p>
    <w:p w14:paraId="0307B04E" w14:textId="77777777" w:rsidR="00EB6751" w:rsidRPr="00EB6751" w:rsidRDefault="00EB6751" w:rsidP="00EB6751">
      <w:pPr>
        <w:numPr>
          <w:ilvl w:val="0"/>
          <w:numId w:val="90"/>
        </w:numPr>
        <w:rPr>
          <w:rFonts w:asciiTheme="minorHAnsi" w:hAnsiTheme="minorHAnsi"/>
          <w:lang w:val="en-GB"/>
        </w:rPr>
      </w:pPr>
      <w:r w:rsidRPr="00EB6751">
        <w:rPr>
          <w:rFonts w:asciiTheme="minorHAnsi" w:hAnsiTheme="minorHAnsi"/>
          <w:lang w:val="en-GB"/>
        </w:rPr>
        <w:t>Parish Council policies.</w:t>
      </w:r>
    </w:p>
    <w:p w14:paraId="5903523D" w14:textId="21BC57B4" w:rsidR="00EB6751" w:rsidRPr="00EB6751" w:rsidRDefault="00EB6751" w:rsidP="00EB6751">
      <w:pPr>
        <w:rPr>
          <w:rFonts w:asciiTheme="minorHAnsi" w:hAnsiTheme="minorHAnsi"/>
          <w:lang w:val="en-GB"/>
        </w:rPr>
      </w:pPr>
    </w:p>
    <w:p w14:paraId="6F76C6F3" w14:textId="77777777" w:rsidR="00EB6751" w:rsidRPr="00EB6751" w:rsidRDefault="00EB6751" w:rsidP="00EB6751">
      <w:pPr>
        <w:rPr>
          <w:rFonts w:asciiTheme="minorHAnsi" w:hAnsiTheme="minorHAnsi"/>
          <w:b/>
          <w:bCs/>
          <w:lang w:val="en-GB"/>
        </w:rPr>
      </w:pPr>
      <w:r w:rsidRPr="00EB6751">
        <w:rPr>
          <w:rFonts w:asciiTheme="minorHAnsi" w:hAnsiTheme="minorHAnsi"/>
          <w:b/>
          <w:bCs/>
          <w:lang w:val="en-GB"/>
        </w:rPr>
        <w:t>Advice to the Clerk</w:t>
      </w:r>
    </w:p>
    <w:p w14:paraId="3ABB527C" w14:textId="77777777" w:rsidR="00EB6751" w:rsidRPr="00EB6751" w:rsidRDefault="00EB6751" w:rsidP="00EB6751">
      <w:pPr>
        <w:rPr>
          <w:rFonts w:asciiTheme="minorHAnsi" w:hAnsiTheme="minorHAnsi"/>
          <w:lang w:val="en-GB"/>
        </w:rPr>
      </w:pPr>
      <w:r w:rsidRPr="00EB6751">
        <w:rPr>
          <w:rFonts w:asciiTheme="minorHAnsi" w:hAnsiTheme="minorHAnsi"/>
          <w:lang w:val="en-GB"/>
        </w:rPr>
        <w:t>The Committee may advise the Clerk regarding:</w:t>
      </w:r>
    </w:p>
    <w:p w14:paraId="3F5842C7" w14:textId="77777777" w:rsidR="00EB6751" w:rsidRPr="00EB6751" w:rsidRDefault="00EB6751" w:rsidP="00EB6751">
      <w:pPr>
        <w:numPr>
          <w:ilvl w:val="0"/>
          <w:numId w:val="91"/>
        </w:numPr>
        <w:rPr>
          <w:rFonts w:asciiTheme="minorHAnsi" w:hAnsiTheme="minorHAnsi"/>
          <w:lang w:val="en-GB"/>
        </w:rPr>
      </w:pPr>
      <w:r w:rsidRPr="00EB6751">
        <w:rPr>
          <w:rFonts w:asciiTheme="minorHAnsi" w:hAnsiTheme="minorHAnsi"/>
          <w:lang w:val="en-GB"/>
        </w:rPr>
        <w:t>grave holders</w:t>
      </w:r>
    </w:p>
    <w:p w14:paraId="38069D11" w14:textId="77777777" w:rsidR="00EB6751" w:rsidRPr="00EB6751" w:rsidRDefault="00EB6751" w:rsidP="00EB6751">
      <w:pPr>
        <w:numPr>
          <w:ilvl w:val="0"/>
          <w:numId w:val="91"/>
        </w:numPr>
        <w:rPr>
          <w:rFonts w:asciiTheme="minorHAnsi" w:hAnsiTheme="minorHAnsi"/>
          <w:lang w:val="en-GB"/>
        </w:rPr>
      </w:pPr>
      <w:r w:rsidRPr="00EB6751">
        <w:rPr>
          <w:rFonts w:asciiTheme="minorHAnsi" w:hAnsiTheme="minorHAnsi"/>
          <w:lang w:val="en-GB"/>
        </w:rPr>
        <w:lastRenderedPageBreak/>
        <w:t>burial ground users</w:t>
      </w:r>
    </w:p>
    <w:p w14:paraId="70C467AB" w14:textId="77777777" w:rsidR="00EB6751" w:rsidRPr="00EB6751" w:rsidRDefault="00EB6751" w:rsidP="00EB6751">
      <w:pPr>
        <w:numPr>
          <w:ilvl w:val="0"/>
          <w:numId w:val="91"/>
        </w:numPr>
        <w:rPr>
          <w:rFonts w:asciiTheme="minorHAnsi" w:hAnsiTheme="minorHAnsi"/>
          <w:lang w:val="en-GB"/>
        </w:rPr>
      </w:pPr>
      <w:r w:rsidRPr="00EB6751">
        <w:rPr>
          <w:rFonts w:asciiTheme="minorHAnsi" w:hAnsiTheme="minorHAnsi"/>
          <w:lang w:val="en-GB"/>
        </w:rPr>
        <w:t>operational matters affecting the burial ground.</w:t>
      </w:r>
    </w:p>
    <w:p w14:paraId="39CA0ACD" w14:textId="517D6BCB" w:rsidR="00EB6751" w:rsidRPr="00EB6751" w:rsidRDefault="00EB6751" w:rsidP="00EB6751">
      <w:pPr>
        <w:rPr>
          <w:rFonts w:asciiTheme="minorHAnsi" w:hAnsiTheme="minorHAnsi"/>
          <w:lang w:val="en-GB"/>
        </w:rPr>
      </w:pPr>
    </w:p>
    <w:p w14:paraId="170D21BB" w14:textId="77777777" w:rsidR="00EB6751" w:rsidRPr="00EB6751" w:rsidRDefault="00EB6751" w:rsidP="00EB6751">
      <w:pPr>
        <w:rPr>
          <w:rFonts w:asciiTheme="minorHAnsi" w:hAnsiTheme="minorHAnsi"/>
          <w:b/>
          <w:bCs/>
          <w:lang w:val="en-GB"/>
        </w:rPr>
      </w:pPr>
      <w:r w:rsidRPr="00EB6751">
        <w:rPr>
          <w:rFonts w:asciiTheme="minorHAnsi" w:hAnsiTheme="minorHAnsi"/>
          <w:b/>
          <w:bCs/>
          <w:lang w:val="en-GB"/>
        </w:rPr>
        <w:t>Safety and Risk Management</w:t>
      </w:r>
    </w:p>
    <w:p w14:paraId="6DD3D2CE" w14:textId="77777777" w:rsidR="00EB6751" w:rsidRPr="00EB6751" w:rsidRDefault="00EB6751" w:rsidP="00EB6751">
      <w:pPr>
        <w:rPr>
          <w:rFonts w:asciiTheme="minorHAnsi" w:hAnsiTheme="minorHAnsi"/>
          <w:lang w:val="en-GB"/>
        </w:rPr>
      </w:pPr>
      <w:r w:rsidRPr="00EB6751">
        <w:rPr>
          <w:rFonts w:asciiTheme="minorHAnsi" w:hAnsiTheme="minorHAnsi"/>
          <w:lang w:val="en-GB"/>
        </w:rPr>
        <w:t>The Committee will assist in monitoring safety within the burial ground including:</w:t>
      </w:r>
    </w:p>
    <w:p w14:paraId="724B1ACD" w14:textId="77777777" w:rsidR="00EB6751" w:rsidRPr="00EB6751" w:rsidRDefault="00EB6751" w:rsidP="00EB6751">
      <w:pPr>
        <w:numPr>
          <w:ilvl w:val="0"/>
          <w:numId w:val="92"/>
        </w:numPr>
        <w:rPr>
          <w:rFonts w:asciiTheme="minorHAnsi" w:hAnsiTheme="minorHAnsi"/>
          <w:lang w:val="en-GB"/>
        </w:rPr>
      </w:pPr>
      <w:r w:rsidRPr="00EB6751">
        <w:rPr>
          <w:rFonts w:asciiTheme="minorHAnsi" w:hAnsiTheme="minorHAnsi"/>
          <w:lang w:val="en-GB"/>
        </w:rPr>
        <w:t>periodic inspection of the site</w:t>
      </w:r>
    </w:p>
    <w:p w14:paraId="46500EF4" w14:textId="77777777" w:rsidR="00EB6751" w:rsidRPr="00EB6751" w:rsidRDefault="00EB6751" w:rsidP="00EB6751">
      <w:pPr>
        <w:numPr>
          <w:ilvl w:val="0"/>
          <w:numId w:val="92"/>
        </w:numPr>
        <w:rPr>
          <w:rFonts w:asciiTheme="minorHAnsi" w:hAnsiTheme="minorHAnsi"/>
          <w:lang w:val="en-GB"/>
        </w:rPr>
      </w:pPr>
      <w:r w:rsidRPr="00EB6751">
        <w:rPr>
          <w:rFonts w:asciiTheme="minorHAnsi" w:hAnsiTheme="minorHAnsi"/>
          <w:lang w:val="en-GB"/>
        </w:rPr>
        <w:t>reporting hazards</w:t>
      </w:r>
    </w:p>
    <w:p w14:paraId="085A7073" w14:textId="77777777" w:rsidR="00EB6751" w:rsidRPr="00EB6751" w:rsidRDefault="00EB6751" w:rsidP="00EB6751">
      <w:pPr>
        <w:numPr>
          <w:ilvl w:val="0"/>
          <w:numId w:val="92"/>
        </w:numPr>
        <w:rPr>
          <w:rFonts w:asciiTheme="minorHAnsi" w:hAnsiTheme="minorHAnsi"/>
          <w:lang w:val="en-GB"/>
        </w:rPr>
      </w:pPr>
      <w:r w:rsidRPr="00EB6751">
        <w:rPr>
          <w:rFonts w:asciiTheme="minorHAnsi" w:hAnsiTheme="minorHAnsi"/>
          <w:lang w:val="en-GB"/>
        </w:rPr>
        <w:t>recording safety concerns where appropriate.</w:t>
      </w:r>
    </w:p>
    <w:p w14:paraId="10989C09" w14:textId="77777777" w:rsidR="00EB6751" w:rsidRDefault="00EB6751" w:rsidP="00EB6751">
      <w:pPr>
        <w:rPr>
          <w:rFonts w:asciiTheme="minorHAnsi" w:hAnsiTheme="minorHAnsi"/>
          <w:lang w:val="en-GB"/>
        </w:rPr>
      </w:pPr>
      <w:r w:rsidRPr="00EB6751">
        <w:rPr>
          <w:rFonts w:asciiTheme="minorHAnsi" w:hAnsiTheme="minorHAnsi"/>
          <w:lang w:val="en-GB"/>
        </w:rPr>
        <w:t>The Parish Council, as Burial Authority, is responsible for ensuring memorials within the burial ground are safe. Memorial safety inspections will be undertaken in accordance with the Council’s Burial Ground Policy and relevant safety guidance.</w:t>
      </w:r>
    </w:p>
    <w:p w14:paraId="1B798D90" w14:textId="56698A05" w:rsidR="002F17E0" w:rsidRPr="00EB6751" w:rsidRDefault="002F17E0" w:rsidP="00EB6751">
      <w:pPr>
        <w:rPr>
          <w:rFonts w:asciiTheme="minorHAnsi" w:hAnsiTheme="minorHAnsi"/>
          <w:lang w:val="en-GB"/>
        </w:rPr>
      </w:pPr>
      <w:r w:rsidRPr="002F17E0">
        <w:rPr>
          <w:rFonts w:asciiTheme="minorHAnsi" w:hAnsiTheme="minorHAnsi"/>
        </w:rPr>
        <w:t xml:space="preserve">The Committee shall also review, at an oversight level, the adequacy of burial ground registers, records and grave plans; review relevant burial ground risk assessments; and monitor the memorial inspection </w:t>
      </w:r>
      <w:proofErr w:type="spellStart"/>
      <w:r w:rsidRPr="002F17E0">
        <w:rPr>
          <w:rFonts w:asciiTheme="minorHAnsi" w:hAnsiTheme="minorHAnsi"/>
        </w:rPr>
        <w:t>programme</w:t>
      </w:r>
      <w:proofErr w:type="spellEnd"/>
      <w:r w:rsidRPr="002F17E0">
        <w:rPr>
          <w:rFonts w:asciiTheme="minorHAnsi" w:hAnsiTheme="minorHAnsi"/>
        </w:rPr>
        <w:t>, including whether inspections, record keeping and follow-up actions are being carried out appropriately. Operational responsibility for maintaining records remains with the Clerk.</w:t>
      </w:r>
    </w:p>
    <w:p w14:paraId="49A6B7D9" w14:textId="539D334F" w:rsidR="00EB6751" w:rsidRPr="00EB6751" w:rsidRDefault="00EB6751" w:rsidP="00EB6751">
      <w:pPr>
        <w:rPr>
          <w:rFonts w:asciiTheme="minorHAnsi" w:hAnsiTheme="minorHAnsi"/>
          <w:lang w:val="en-GB"/>
        </w:rPr>
      </w:pPr>
    </w:p>
    <w:p w14:paraId="1BE7CA9D" w14:textId="77777777" w:rsidR="00EB6751" w:rsidRPr="00EB6751" w:rsidRDefault="00EB6751" w:rsidP="00EB6751">
      <w:pPr>
        <w:rPr>
          <w:rFonts w:asciiTheme="minorHAnsi" w:hAnsiTheme="minorHAnsi"/>
          <w:b/>
          <w:bCs/>
          <w:lang w:val="en-GB"/>
        </w:rPr>
      </w:pPr>
      <w:r w:rsidRPr="00EB6751">
        <w:rPr>
          <w:rFonts w:asciiTheme="minorHAnsi" w:hAnsiTheme="minorHAnsi"/>
          <w:b/>
          <w:bCs/>
          <w:lang w:val="en-GB"/>
        </w:rPr>
        <w:t>Insurance</w:t>
      </w:r>
    </w:p>
    <w:p w14:paraId="2654A727" w14:textId="77777777" w:rsidR="00EB6751" w:rsidRPr="00EB6751" w:rsidRDefault="00EB6751" w:rsidP="00EB6751">
      <w:pPr>
        <w:rPr>
          <w:rFonts w:asciiTheme="minorHAnsi" w:hAnsiTheme="minorHAnsi"/>
          <w:lang w:val="en-GB"/>
        </w:rPr>
      </w:pPr>
      <w:r w:rsidRPr="00EB6751">
        <w:rPr>
          <w:rFonts w:asciiTheme="minorHAnsi" w:hAnsiTheme="minorHAnsi"/>
          <w:lang w:val="en-GB"/>
        </w:rPr>
        <w:t>The Committee will ensure activities within the burial ground comply with the Parish Council’s insurance arrangements.</w:t>
      </w:r>
    </w:p>
    <w:p w14:paraId="189D4CE6" w14:textId="77777777" w:rsidR="00EB6751" w:rsidRPr="00EB6751" w:rsidRDefault="00EB6751" w:rsidP="00EB6751">
      <w:pPr>
        <w:rPr>
          <w:rFonts w:asciiTheme="minorHAnsi" w:hAnsiTheme="minorHAnsi"/>
          <w:lang w:val="en-GB"/>
        </w:rPr>
      </w:pPr>
      <w:r w:rsidRPr="00EB6751">
        <w:rPr>
          <w:rFonts w:asciiTheme="minorHAnsi" w:hAnsiTheme="minorHAnsi"/>
          <w:lang w:val="en-GB"/>
        </w:rPr>
        <w:t>Any unusual or additional activities must be referred to the Clerk / Responsible Financial Officer.</w:t>
      </w:r>
    </w:p>
    <w:p w14:paraId="659BE334" w14:textId="7AB116AC" w:rsidR="00EB6751" w:rsidRPr="00EB6751" w:rsidRDefault="00EB6751" w:rsidP="00EB6751">
      <w:pPr>
        <w:rPr>
          <w:rFonts w:asciiTheme="minorHAnsi" w:hAnsiTheme="minorHAnsi"/>
          <w:lang w:val="en-GB"/>
        </w:rPr>
      </w:pPr>
    </w:p>
    <w:p w14:paraId="28681EF4" w14:textId="77777777" w:rsidR="00EB6751" w:rsidRPr="00EB6751" w:rsidRDefault="00EB6751" w:rsidP="00EB6751">
      <w:pPr>
        <w:rPr>
          <w:rFonts w:asciiTheme="minorHAnsi" w:hAnsiTheme="minorHAnsi"/>
          <w:b/>
          <w:bCs/>
          <w:lang w:val="en-GB"/>
        </w:rPr>
      </w:pPr>
      <w:r w:rsidRPr="00EB6751">
        <w:rPr>
          <w:rFonts w:asciiTheme="minorHAnsi" w:hAnsiTheme="minorHAnsi"/>
          <w:b/>
          <w:bCs/>
          <w:lang w:val="en-GB"/>
        </w:rPr>
        <w:t>Improvements</w:t>
      </w:r>
    </w:p>
    <w:p w14:paraId="3D78410B" w14:textId="77777777" w:rsidR="00EB6751" w:rsidRPr="00EB6751" w:rsidRDefault="00EB6751" w:rsidP="00EB6751">
      <w:pPr>
        <w:rPr>
          <w:rFonts w:asciiTheme="minorHAnsi" w:hAnsiTheme="minorHAnsi"/>
          <w:lang w:val="en-GB"/>
        </w:rPr>
      </w:pPr>
      <w:r w:rsidRPr="00EB6751">
        <w:rPr>
          <w:rFonts w:asciiTheme="minorHAnsi" w:hAnsiTheme="minorHAnsi"/>
          <w:lang w:val="en-GB"/>
        </w:rPr>
        <w:t>The Committee may recommend improvements to the burial ground and advise the Parish Council regarding proposed expenditure.</w:t>
      </w:r>
    </w:p>
    <w:p w14:paraId="49642AFF" w14:textId="77777777" w:rsidR="00EB6751" w:rsidRPr="00EB6751" w:rsidRDefault="00EB6751" w:rsidP="00EB6751">
      <w:pPr>
        <w:rPr>
          <w:rFonts w:asciiTheme="minorHAnsi" w:hAnsiTheme="minorHAnsi"/>
          <w:lang w:val="en-GB"/>
        </w:rPr>
      </w:pPr>
      <w:r w:rsidRPr="00EB6751">
        <w:rPr>
          <w:rFonts w:asciiTheme="minorHAnsi" w:hAnsiTheme="minorHAnsi"/>
          <w:lang w:val="en-GB"/>
        </w:rPr>
        <w:t>Minor operational works may be undertaken by the Clerk in accordance with the authority and limits set out in the Council’s Financial Regulations.</w:t>
      </w:r>
    </w:p>
    <w:p w14:paraId="22D256F9" w14:textId="77777777" w:rsidR="00EB6751" w:rsidRPr="00EB6751" w:rsidRDefault="00EB6751" w:rsidP="00EB6751">
      <w:pPr>
        <w:rPr>
          <w:rFonts w:asciiTheme="minorHAnsi" w:hAnsiTheme="minorHAnsi"/>
          <w:lang w:val="en-GB"/>
        </w:rPr>
      </w:pPr>
      <w:r w:rsidRPr="00EB6751">
        <w:rPr>
          <w:rFonts w:asciiTheme="minorHAnsi" w:hAnsiTheme="minorHAnsi"/>
          <w:lang w:val="en-GB"/>
        </w:rPr>
        <w:t>Emergency works necessary to ensure public safety may be authorised by the Clerk in accordance with the Council’s Scheme of Delegation.</w:t>
      </w:r>
    </w:p>
    <w:p w14:paraId="7A5F5C3B" w14:textId="76BFC3A2" w:rsidR="00EB6751" w:rsidRPr="00EB6751" w:rsidRDefault="00EB6751" w:rsidP="00EB6751">
      <w:pPr>
        <w:rPr>
          <w:rFonts w:asciiTheme="minorHAnsi" w:hAnsiTheme="minorHAnsi"/>
          <w:lang w:val="en-GB"/>
        </w:rPr>
      </w:pPr>
    </w:p>
    <w:p w14:paraId="3762321B" w14:textId="77777777" w:rsidR="00EB6751" w:rsidRPr="00EB6751" w:rsidRDefault="00EB6751" w:rsidP="00EB6751">
      <w:pPr>
        <w:rPr>
          <w:rFonts w:asciiTheme="minorHAnsi" w:hAnsiTheme="minorHAnsi"/>
          <w:b/>
          <w:bCs/>
          <w:lang w:val="en-GB"/>
        </w:rPr>
      </w:pPr>
      <w:r w:rsidRPr="00EB6751">
        <w:rPr>
          <w:rFonts w:asciiTheme="minorHAnsi" w:hAnsiTheme="minorHAnsi"/>
          <w:b/>
          <w:bCs/>
          <w:lang w:val="en-GB"/>
        </w:rPr>
        <w:t>Staffing and Contractors</w:t>
      </w:r>
    </w:p>
    <w:p w14:paraId="4D28F439" w14:textId="77777777" w:rsidR="00EB6751" w:rsidRPr="00EB6751" w:rsidRDefault="00EB6751" w:rsidP="00EB6751">
      <w:pPr>
        <w:rPr>
          <w:rFonts w:asciiTheme="minorHAnsi" w:hAnsiTheme="minorHAnsi"/>
          <w:lang w:val="en-GB"/>
        </w:rPr>
      </w:pPr>
      <w:r w:rsidRPr="00EB6751">
        <w:rPr>
          <w:rFonts w:asciiTheme="minorHAnsi" w:hAnsiTheme="minorHAnsi"/>
          <w:lang w:val="en-GB"/>
        </w:rPr>
        <w:t>Any matters relating to staffing or employment will be referred to the Clerk or the Parish Council’s Staffing Committee.</w:t>
      </w:r>
    </w:p>
    <w:p w14:paraId="372E1450" w14:textId="35C1277F" w:rsidR="00EB6751" w:rsidRPr="00EB6751" w:rsidRDefault="00EB6751" w:rsidP="00EB6751">
      <w:pPr>
        <w:rPr>
          <w:rFonts w:asciiTheme="minorHAnsi" w:hAnsiTheme="minorHAnsi"/>
          <w:lang w:val="en-GB"/>
        </w:rPr>
      </w:pPr>
    </w:p>
    <w:p w14:paraId="7DCE0039" w14:textId="77777777" w:rsidR="00EB6751" w:rsidRPr="00EB6751" w:rsidRDefault="00EB6751" w:rsidP="00EB6751">
      <w:pPr>
        <w:rPr>
          <w:rFonts w:asciiTheme="minorHAnsi" w:hAnsiTheme="minorHAnsi"/>
          <w:b/>
          <w:bCs/>
          <w:lang w:val="en-GB"/>
        </w:rPr>
      </w:pPr>
      <w:r w:rsidRPr="00EB6751">
        <w:rPr>
          <w:rFonts w:asciiTheme="minorHAnsi" w:hAnsiTheme="minorHAnsi"/>
          <w:b/>
          <w:bCs/>
          <w:lang w:val="en-GB"/>
        </w:rPr>
        <w:t>Security</w:t>
      </w:r>
    </w:p>
    <w:p w14:paraId="62EB8FA1" w14:textId="77777777" w:rsidR="00EB6751" w:rsidRPr="00EB6751" w:rsidRDefault="00EB6751" w:rsidP="00EB6751">
      <w:pPr>
        <w:rPr>
          <w:rFonts w:asciiTheme="minorHAnsi" w:hAnsiTheme="minorHAnsi"/>
          <w:lang w:val="en-GB"/>
        </w:rPr>
      </w:pPr>
      <w:r w:rsidRPr="00EB6751">
        <w:rPr>
          <w:rFonts w:asciiTheme="minorHAnsi" w:hAnsiTheme="minorHAnsi"/>
          <w:lang w:val="en-GB"/>
        </w:rPr>
        <w:t>The Committee will work with appropriate authorities where necessary to address vandalism or anti-social behaviour.</w:t>
      </w:r>
    </w:p>
    <w:p w14:paraId="01F1F653" w14:textId="4E15008A" w:rsidR="00EB6751" w:rsidRPr="00EB6751" w:rsidRDefault="00EB6751" w:rsidP="00EB6751">
      <w:pPr>
        <w:rPr>
          <w:rFonts w:asciiTheme="minorHAnsi" w:hAnsiTheme="minorHAnsi"/>
          <w:lang w:val="en-GB"/>
        </w:rPr>
      </w:pPr>
    </w:p>
    <w:p w14:paraId="3A8371AB" w14:textId="77777777" w:rsidR="00EB6751" w:rsidRPr="00EB6751" w:rsidRDefault="00EB6751" w:rsidP="00EB6751">
      <w:pPr>
        <w:rPr>
          <w:rFonts w:asciiTheme="minorHAnsi" w:hAnsiTheme="minorHAnsi"/>
          <w:b/>
          <w:bCs/>
          <w:sz w:val="28"/>
          <w:szCs w:val="28"/>
          <w:lang w:val="en-GB"/>
        </w:rPr>
      </w:pPr>
      <w:r w:rsidRPr="00EB6751">
        <w:rPr>
          <w:rFonts w:asciiTheme="minorHAnsi" w:hAnsiTheme="minorHAnsi"/>
          <w:b/>
          <w:bCs/>
          <w:sz w:val="28"/>
          <w:szCs w:val="28"/>
          <w:lang w:val="en-GB"/>
        </w:rPr>
        <w:t>9. Finance</w:t>
      </w:r>
    </w:p>
    <w:p w14:paraId="5FAC8AB5" w14:textId="77777777" w:rsidR="00EB6751" w:rsidRPr="00EB6751" w:rsidRDefault="00EB6751" w:rsidP="00EB6751">
      <w:pPr>
        <w:rPr>
          <w:rFonts w:asciiTheme="minorHAnsi" w:hAnsiTheme="minorHAnsi"/>
          <w:lang w:val="en-GB"/>
        </w:rPr>
      </w:pPr>
      <w:r w:rsidRPr="00EB6751">
        <w:rPr>
          <w:rFonts w:asciiTheme="minorHAnsi" w:hAnsiTheme="minorHAnsi"/>
          <w:lang w:val="en-GB"/>
        </w:rPr>
        <w:t>Financial administration remains the responsibility of the Clerk / Responsible Financial Officer.</w:t>
      </w:r>
    </w:p>
    <w:p w14:paraId="79522D93" w14:textId="601C47A9" w:rsidR="00EB6751" w:rsidRPr="00EB6751" w:rsidRDefault="00EB6751" w:rsidP="00EB6751">
      <w:pPr>
        <w:rPr>
          <w:rFonts w:asciiTheme="minorHAnsi" w:hAnsiTheme="minorHAnsi"/>
          <w:lang w:val="en-GB"/>
        </w:rPr>
      </w:pPr>
      <w:r w:rsidRPr="00EB6751">
        <w:rPr>
          <w:rFonts w:asciiTheme="minorHAnsi" w:hAnsiTheme="minorHAnsi"/>
          <w:lang w:val="en-GB"/>
        </w:rPr>
        <w:t xml:space="preserve">The Clerk </w:t>
      </w:r>
      <w:r w:rsidR="00525D3F">
        <w:rPr>
          <w:rFonts w:asciiTheme="minorHAnsi" w:hAnsiTheme="minorHAnsi"/>
          <w:lang w:val="en-GB"/>
        </w:rPr>
        <w:t xml:space="preserve">/ RFO </w:t>
      </w:r>
      <w:r w:rsidRPr="00EB6751">
        <w:rPr>
          <w:rFonts w:asciiTheme="minorHAnsi" w:hAnsiTheme="minorHAnsi"/>
          <w:lang w:val="en-GB"/>
        </w:rPr>
        <w:t>will:</w:t>
      </w:r>
    </w:p>
    <w:p w14:paraId="60AB48DA" w14:textId="77777777" w:rsidR="00EB6751" w:rsidRPr="00EB6751" w:rsidRDefault="00EB6751" w:rsidP="00EB6751">
      <w:pPr>
        <w:numPr>
          <w:ilvl w:val="0"/>
          <w:numId w:val="93"/>
        </w:numPr>
        <w:rPr>
          <w:rFonts w:asciiTheme="minorHAnsi" w:hAnsiTheme="minorHAnsi"/>
          <w:lang w:val="en-GB"/>
        </w:rPr>
      </w:pPr>
      <w:r w:rsidRPr="00EB6751">
        <w:rPr>
          <w:rFonts w:asciiTheme="minorHAnsi" w:hAnsiTheme="minorHAnsi"/>
          <w:lang w:val="en-GB"/>
        </w:rPr>
        <w:t>issue invoices</w:t>
      </w:r>
    </w:p>
    <w:p w14:paraId="2616B521" w14:textId="77777777" w:rsidR="00EB6751" w:rsidRPr="00EB6751" w:rsidRDefault="00EB6751" w:rsidP="00EB6751">
      <w:pPr>
        <w:numPr>
          <w:ilvl w:val="0"/>
          <w:numId w:val="93"/>
        </w:numPr>
        <w:rPr>
          <w:rFonts w:asciiTheme="minorHAnsi" w:hAnsiTheme="minorHAnsi"/>
          <w:lang w:val="en-GB"/>
        </w:rPr>
      </w:pPr>
      <w:r w:rsidRPr="00EB6751">
        <w:rPr>
          <w:rFonts w:asciiTheme="minorHAnsi" w:hAnsiTheme="minorHAnsi"/>
          <w:lang w:val="en-GB"/>
        </w:rPr>
        <w:t>bank income</w:t>
      </w:r>
    </w:p>
    <w:p w14:paraId="502F75F9" w14:textId="77777777" w:rsidR="00EB6751" w:rsidRDefault="00EB6751" w:rsidP="00EB6751">
      <w:pPr>
        <w:numPr>
          <w:ilvl w:val="0"/>
          <w:numId w:val="93"/>
        </w:numPr>
        <w:rPr>
          <w:rFonts w:asciiTheme="minorHAnsi" w:hAnsiTheme="minorHAnsi"/>
          <w:lang w:val="en-GB"/>
        </w:rPr>
      </w:pPr>
      <w:r w:rsidRPr="00EB6751">
        <w:rPr>
          <w:rFonts w:asciiTheme="minorHAnsi" w:hAnsiTheme="minorHAnsi"/>
          <w:lang w:val="en-GB"/>
        </w:rPr>
        <w:t>maintain burial registers and records</w:t>
      </w:r>
    </w:p>
    <w:p w14:paraId="1A17EDED" w14:textId="230F6A33" w:rsidR="00CC4E1C" w:rsidRPr="00EB6751" w:rsidRDefault="00CC4E1C" w:rsidP="00EB6751">
      <w:pPr>
        <w:numPr>
          <w:ilvl w:val="0"/>
          <w:numId w:val="93"/>
        </w:numPr>
        <w:rPr>
          <w:rFonts w:asciiTheme="minorHAnsi" w:hAnsiTheme="minorHAnsi"/>
          <w:lang w:val="en-GB"/>
        </w:rPr>
      </w:pPr>
      <w:r w:rsidRPr="00CC4E1C">
        <w:rPr>
          <w:rFonts w:asciiTheme="minorHAnsi" w:hAnsiTheme="minorHAnsi"/>
          <w:lang w:val="en-GB"/>
        </w:rPr>
        <w:t>maintain grave plans and associated burial administration records</w:t>
      </w:r>
    </w:p>
    <w:p w14:paraId="47CDBA22" w14:textId="77777777" w:rsidR="00EB6751" w:rsidRPr="00EB6751" w:rsidRDefault="00EB6751" w:rsidP="00EB6751">
      <w:pPr>
        <w:numPr>
          <w:ilvl w:val="0"/>
          <w:numId w:val="93"/>
        </w:numPr>
        <w:rPr>
          <w:rFonts w:asciiTheme="minorHAnsi" w:hAnsiTheme="minorHAnsi"/>
          <w:lang w:val="en-GB"/>
        </w:rPr>
      </w:pPr>
      <w:r w:rsidRPr="00EB6751">
        <w:rPr>
          <w:rFonts w:asciiTheme="minorHAnsi" w:hAnsiTheme="minorHAnsi"/>
          <w:lang w:val="en-GB"/>
        </w:rPr>
        <w:t>report burial income to the Parish Council.</w:t>
      </w:r>
    </w:p>
    <w:p w14:paraId="3A6A7AAD" w14:textId="77777777" w:rsidR="00EB6751" w:rsidRPr="00EB6751" w:rsidRDefault="00EB6751" w:rsidP="00EB6751">
      <w:pPr>
        <w:rPr>
          <w:rFonts w:asciiTheme="minorHAnsi" w:hAnsiTheme="minorHAnsi"/>
          <w:lang w:val="en-GB"/>
        </w:rPr>
      </w:pPr>
      <w:r w:rsidRPr="00EB6751">
        <w:rPr>
          <w:rFonts w:asciiTheme="minorHAnsi" w:hAnsiTheme="minorHAnsi"/>
          <w:lang w:val="en-GB"/>
        </w:rPr>
        <w:t>All financial transactions must comply with the Council’s Financial Regulations.</w:t>
      </w:r>
    </w:p>
    <w:p w14:paraId="21F10DE6" w14:textId="16C279F7" w:rsidR="00EB6751" w:rsidRPr="00EB6751" w:rsidRDefault="00EB6751" w:rsidP="00EB6751">
      <w:pPr>
        <w:rPr>
          <w:rFonts w:asciiTheme="minorHAnsi" w:hAnsiTheme="minorHAnsi"/>
          <w:lang w:val="en-GB"/>
        </w:rPr>
      </w:pPr>
    </w:p>
    <w:p w14:paraId="37AEFC3C" w14:textId="77777777" w:rsidR="00EB6751" w:rsidRPr="00EB6751" w:rsidRDefault="00EB6751" w:rsidP="00EB6751">
      <w:pPr>
        <w:rPr>
          <w:rFonts w:asciiTheme="minorHAnsi" w:hAnsiTheme="minorHAnsi"/>
          <w:b/>
          <w:bCs/>
          <w:sz w:val="28"/>
          <w:szCs w:val="28"/>
          <w:lang w:val="en-GB"/>
        </w:rPr>
      </w:pPr>
      <w:r w:rsidRPr="00EB6751">
        <w:rPr>
          <w:rFonts w:asciiTheme="minorHAnsi" w:hAnsiTheme="minorHAnsi"/>
          <w:b/>
          <w:bCs/>
          <w:sz w:val="28"/>
          <w:szCs w:val="28"/>
          <w:lang w:val="en-GB"/>
        </w:rPr>
        <w:t>10. Minutes</w:t>
      </w:r>
    </w:p>
    <w:p w14:paraId="4F0F4ECE" w14:textId="77777777" w:rsidR="00EB6751" w:rsidRPr="00EB6751" w:rsidRDefault="00EB6751" w:rsidP="00EB6751">
      <w:pPr>
        <w:rPr>
          <w:rFonts w:asciiTheme="minorHAnsi" w:hAnsiTheme="minorHAnsi"/>
          <w:lang w:val="en-GB"/>
        </w:rPr>
      </w:pPr>
      <w:r w:rsidRPr="00EB6751">
        <w:rPr>
          <w:rFonts w:asciiTheme="minorHAnsi" w:hAnsiTheme="minorHAnsi"/>
          <w:lang w:val="en-GB"/>
        </w:rPr>
        <w:t>Minutes of Burial Ground Committee meetings will:</w:t>
      </w:r>
    </w:p>
    <w:p w14:paraId="194F19D8" w14:textId="77777777" w:rsidR="00EB6751" w:rsidRPr="00EB6751" w:rsidRDefault="00EB6751" w:rsidP="00EB6751">
      <w:pPr>
        <w:numPr>
          <w:ilvl w:val="0"/>
          <w:numId w:val="94"/>
        </w:numPr>
        <w:rPr>
          <w:rFonts w:asciiTheme="minorHAnsi" w:hAnsiTheme="minorHAnsi"/>
          <w:lang w:val="en-GB"/>
        </w:rPr>
      </w:pPr>
      <w:r w:rsidRPr="00EB6751">
        <w:rPr>
          <w:rFonts w:asciiTheme="minorHAnsi" w:hAnsiTheme="minorHAnsi"/>
          <w:lang w:val="en-GB"/>
        </w:rPr>
        <w:lastRenderedPageBreak/>
        <w:t>be recorded by the Clerk or nominated officer</w:t>
      </w:r>
    </w:p>
    <w:p w14:paraId="0A9F2141" w14:textId="77777777" w:rsidR="00EB6751" w:rsidRPr="00EB6751" w:rsidRDefault="00EB6751" w:rsidP="00EB6751">
      <w:pPr>
        <w:numPr>
          <w:ilvl w:val="0"/>
          <w:numId w:val="94"/>
        </w:numPr>
        <w:rPr>
          <w:rFonts w:asciiTheme="minorHAnsi" w:hAnsiTheme="minorHAnsi"/>
          <w:lang w:val="en-GB"/>
        </w:rPr>
      </w:pPr>
      <w:r w:rsidRPr="00EB6751">
        <w:rPr>
          <w:rFonts w:asciiTheme="minorHAnsi" w:hAnsiTheme="minorHAnsi"/>
          <w:lang w:val="en-GB"/>
        </w:rPr>
        <w:t>be circulated to members</w:t>
      </w:r>
    </w:p>
    <w:p w14:paraId="15CB6D6B" w14:textId="77777777" w:rsidR="00EB6751" w:rsidRPr="00EB6751" w:rsidRDefault="00EB6751" w:rsidP="00EB6751">
      <w:pPr>
        <w:numPr>
          <w:ilvl w:val="0"/>
          <w:numId w:val="94"/>
        </w:numPr>
        <w:rPr>
          <w:rFonts w:asciiTheme="minorHAnsi" w:hAnsiTheme="minorHAnsi"/>
          <w:lang w:val="en-GB"/>
        </w:rPr>
      </w:pPr>
      <w:r w:rsidRPr="00EB6751">
        <w:rPr>
          <w:rFonts w:asciiTheme="minorHAnsi" w:hAnsiTheme="minorHAnsi"/>
          <w:lang w:val="en-GB"/>
        </w:rPr>
        <w:t>be reported to the next Parish Council meeting</w:t>
      </w:r>
    </w:p>
    <w:p w14:paraId="38315B31" w14:textId="77777777" w:rsidR="00EB6751" w:rsidRPr="00EB6751" w:rsidRDefault="00EB6751" w:rsidP="00EB6751">
      <w:pPr>
        <w:numPr>
          <w:ilvl w:val="0"/>
          <w:numId w:val="94"/>
        </w:numPr>
        <w:rPr>
          <w:rFonts w:asciiTheme="minorHAnsi" w:hAnsiTheme="minorHAnsi"/>
          <w:lang w:val="en-GB"/>
        </w:rPr>
      </w:pPr>
      <w:r w:rsidRPr="00EB6751">
        <w:rPr>
          <w:rFonts w:asciiTheme="minorHAnsi" w:hAnsiTheme="minorHAnsi"/>
          <w:lang w:val="en-GB"/>
        </w:rPr>
        <w:t>be retained as the Council’s official record.</w:t>
      </w:r>
    </w:p>
    <w:p w14:paraId="58843EEA" w14:textId="3DCDA550" w:rsidR="00EB6751" w:rsidRPr="00EB6751" w:rsidRDefault="00EB6751" w:rsidP="00EB6751">
      <w:pPr>
        <w:rPr>
          <w:rFonts w:asciiTheme="minorHAnsi" w:hAnsiTheme="minorHAnsi"/>
          <w:lang w:val="en-GB"/>
        </w:rPr>
      </w:pPr>
    </w:p>
    <w:p w14:paraId="646E8839" w14:textId="77777777" w:rsidR="00EB6751" w:rsidRPr="00EB6751" w:rsidRDefault="00EB6751" w:rsidP="00EB6751">
      <w:pPr>
        <w:rPr>
          <w:rFonts w:asciiTheme="minorHAnsi" w:hAnsiTheme="minorHAnsi"/>
          <w:b/>
          <w:bCs/>
          <w:sz w:val="28"/>
          <w:szCs w:val="28"/>
          <w:lang w:val="en-GB"/>
        </w:rPr>
      </w:pPr>
      <w:r w:rsidRPr="00EB6751">
        <w:rPr>
          <w:rFonts w:asciiTheme="minorHAnsi" w:hAnsiTheme="minorHAnsi"/>
          <w:b/>
          <w:bCs/>
          <w:sz w:val="28"/>
          <w:szCs w:val="28"/>
          <w:lang w:val="en-GB"/>
        </w:rPr>
        <w:t>11. Review</w:t>
      </w:r>
    </w:p>
    <w:p w14:paraId="7F6CDE27" w14:textId="77777777" w:rsidR="00EB6751" w:rsidRPr="00EB6751" w:rsidRDefault="00EB6751" w:rsidP="00EB6751">
      <w:pPr>
        <w:rPr>
          <w:rFonts w:asciiTheme="minorHAnsi" w:hAnsiTheme="minorHAnsi"/>
          <w:lang w:val="en-GB"/>
        </w:rPr>
      </w:pPr>
      <w:r w:rsidRPr="00EB6751">
        <w:rPr>
          <w:rFonts w:asciiTheme="minorHAnsi" w:hAnsiTheme="minorHAnsi"/>
          <w:lang w:val="en-GB"/>
        </w:rPr>
        <w:t xml:space="preserve">These Terms of Reference will be reviewed annually by </w:t>
      </w:r>
      <w:r w:rsidRPr="00EB6751">
        <w:rPr>
          <w:rFonts w:asciiTheme="minorHAnsi" w:hAnsiTheme="minorHAnsi"/>
          <w:b/>
          <w:bCs/>
          <w:lang w:val="en-GB"/>
        </w:rPr>
        <w:t>Barrowby Parish Council</w:t>
      </w:r>
      <w:r w:rsidRPr="00EB6751">
        <w:rPr>
          <w:rFonts w:asciiTheme="minorHAnsi" w:hAnsiTheme="minorHAnsi"/>
          <w:lang w:val="en-GB"/>
        </w:rPr>
        <w:t>.</w:t>
      </w:r>
    </w:p>
    <w:p w14:paraId="4B2FBB59" w14:textId="77777777" w:rsidR="00203E57" w:rsidRPr="00203E57" w:rsidRDefault="00203E57" w:rsidP="00203E57">
      <w:pPr>
        <w:rPr>
          <w:rFonts w:asciiTheme="minorHAnsi" w:hAnsiTheme="minorHAnsi"/>
          <w:b/>
          <w:bCs/>
          <w:lang w:val="en-GB"/>
        </w:rPr>
      </w:pPr>
      <w:r w:rsidRPr="00203E57">
        <w:rPr>
          <w:rFonts w:asciiTheme="minorHAnsi" w:hAnsiTheme="minorHAnsi"/>
          <w:b/>
          <w:bCs/>
          <w:lang w:val="en-GB"/>
        </w:rPr>
        <w:t>Document control</w:t>
      </w:r>
    </w:p>
    <w:p w14:paraId="01331104" w14:textId="77777777" w:rsidR="00203E57" w:rsidRPr="008334A7" w:rsidRDefault="00203E57" w:rsidP="00203E57">
      <w:pPr>
        <w:numPr>
          <w:ilvl w:val="0"/>
          <w:numId w:val="16"/>
        </w:numPr>
        <w:rPr>
          <w:rFonts w:asciiTheme="minorHAnsi" w:hAnsiTheme="minorHAnsi"/>
          <w:lang w:val="en-GB"/>
        </w:rPr>
      </w:pPr>
      <w:r w:rsidRPr="008334A7">
        <w:rPr>
          <w:rFonts w:asciiTheme="minorHAnsi" w:hAnsiTheme="minorHAnsi"/>
          <w:b/>
          <w:bCs/>
          <w:lang w:val="en-GB"/>
        </w:rPr>
        <w:t>Owner:</w:t>
      </w:r>
      <w:r w:rsidRPr="008334A7">
        <w:rPr>
          <w:rFonts w:asciiTheme="minorHAnsi" w:hAnsiTheme="minorHAnsi"/>
          <w:lang w:val="en-GB"/>
        </w:rPr>
        <w:t xml:space="preserve"> </w:t>
      </w:r>
      <w:r>
        <w:rPr>
          <w:rFonts w:asciiTheme="minorHAnsi" w:hAnsiTheme="minorHAnsi"/>
          <w:lang w:val="en-GB"/>
        </w:rPr>
        <w:t xml:space="preserve">Burial Ground </w:t>
      </w:r>
      <w:r w:rsidRPr="008334A7">
        <w:rPr>
          <w:rFonts w:asciiTheme="minorHAnsi" w:hAnsiTheme="minorHAnsi"/>
          <w:lang w:val="en-GB"/>
        </w:rPr>
        <w:t>Committee</w:t>
      </w:r>
    </w:p>
    <w:p w14:paraId="1F20651A" w14:textId="77777777" w:rsidR="00203E57" w:rsidRPr="008334A7" w:rsidRDefault="00203E57" w:rsidP="00203E57">
      <w:pPr>
        <w:numPr>
          <w:ilvl w:val="0"/>
          <w:numId w:val="16"/>
        </w:numPr>
        <w:rPr>
          <w:rFonts w:asciiTheme="minorHAnsi" w:hAnsiTheme="minorHAnsi"/>
          <w:lang w:val="en-GB"/>
        </w:rPr>
      </w:pPr>
      <w:r w:rsidRPr="008334A7">
        <w:rPr>
          <w:rFonts w:asciiTheme="minorHAnsi" w:hAnsiTheme="minorHAnsi"/>
          <w:b/>
          <w:bCs/>
          <w:lang w:val="en-GB"/>
        </w:rPr>
        <w:t>Responsible officer:</w:t>
      </w:r>
      <w:r w:rsidRPr="008334A7">
        <w:rPr>
          <w:rFonts w:asciiTheme="minorHAnsi" w:hAnsiTheme="minorHAnsi"/>
          <w:lang w:val="en-GB"/>
        </w:rPr>
        <w:t xml:space="preserve"> Clerk / Proper Officer</w:t>
      </w:r>
    </w:p>
    <w:p w14:paraId="38D35516" w14:textId="77777777" w:rsidR="00203E57" w:rsidRPr="008334A7" w:rsidRDefault="00203E57" w:rsidP="00203E57">
      <w:pPr>
        <w:numPr>
          <w:ilvl w:val="0"/>
          <w:numId w:val="16"/>
        </w:numPr>
        <w:rPr>
          <w:rFonts w:asciiTheme="minorHAnsi" w:hAnsiTheme="minorHAnsi"/>
          <w:lang w:val="en-GB"/>
        </w:rPr>
      </w:pPr>
      <w:r w:rsidRPr="008334A7">
        <w:rPr>
          <w:rFonts w:asciiTheme="minorHAnsi" w:hAnsiTheme="minorHAnsi"/>
          <w:b/>
          <w:bCs/>
          <w:lang w:val="en-GB"/>
        </w:rPr>
        <w:t>Adopted:</w:t>
      </w:r>
      <w:r w:rsidRPr="008334A7">
        <w:rPr>
          <w:rFonts w:asciiTheme="minorHAnsi" w:hAnsiTheme="minorHAnsi"/>
          <w:lang w:val="en-GB"/>
        </w:rPr>
        <w:t xml:space="preserve"> [date] (Minute ref: [ ])</w:t>
      </w:r>
    </w:p>
    <w:p w14:paraId="1E740CA4" w14:textId="77777777" w:rsidR="00203E57" w:rsidRPr="008334A7" w:rsidRDefault="00203E57" w:rsidP="00203E57">
      <w:pPr>
        <w:numPr>
          <w:ilvl w:val="0"/>
          <w:numId w:val="16"/>
        </w:numPr>
        <w:rPr>
          <w:rFonts w:asciiTheme="minorHAnsi" w:hAnsiTheme="minorHAnsi"/>
          <w:lang w:val="en-GB"/>
        </w:rPr>
      </w:pPr>
      <w:r w:rsidRPr="008334A7">
        <w:rPr>
          <w:rFonts w:asciiTheme="minorHAnsi" w:hAnsiTheme="minorHAnsi"/>
          <w:b/>
          <w:bCs/>
          <w:lang w:val="en-GB"/>
        </w:rPr>
        <w:t>Version:</w:t>
      </w:r>
      <w:r w:rsidRPr="008334A7">
        <w:rPr>
          <w:rFonts w:asciiTheme="minorHAnsi" w:hAnsiTheme="minorHAnsi"/>
          <w:lang w:val="en-GB"/>
        </w:rPr>
        <w:t xml:space="preserve">  2026.1</w:t>
      </w:r>
    </w:p>
    <w:p w14:paraId="6515B110" w14:textId="77777777" w:rsidR="00203E57" w:rsidRPr="008334A7" w:rsidRDefault="00203E57" w:rsidP="00203E57">
      <w:pPr>
        <w:numPr>
          <w:ilvl w:val="0"/>
          <w:numId w:val="16"/>
        </w:numPr>
        <w:rPr>
          <w:rFonts w:asciiTheme="minorHAnsi" w:hAnsiTheme="minorHAnsi"/>
          <w:lang w:val="en-GB"/>
        </w:rPr>
      </w:pPr>
      <w:r w:rsidRPr="008334A7">
        <w:rPr>
          <w:rFonts w:asciiTheme="minorHAnsi" w:hAnsiTheme="minorHAnsi"/>
          <w:b/>
          <w:bCs/>
          <w:lang w:val="en-GB"/>
        </w:rPr>
        <w:t>Review:</w:t>
      </w:r>
      <w:r w:rsidRPr="008334A7">
        <w:rPr>
          <w:rFonts w:asciiTheme="minorHAnsi" w:hAnsiTheme="minorHAnsi"/>
          <w:lang w:val="en-GB"/>
        </w:rPr>
        <w:t xml:space="preserve"> Annually or earlier if legislation/guidance changes</w:t>
      </w:r>
    </w:p>
    <w:p w14:paraId="0C36A994" w14:textId="77777777" w:rsidR="00203E57" w:rsidRPr="00F97305" w:rsidRDefault="00203E57" w:rsidP="00203E57">
      <w:pPr>
        <w:numPr>
          <w:ilvl w:val="0"/>
          <w:numId w:val="16"/>
        </w:numPr>
        <w:rPr>
          <w:rFonts w:asciiTheme="minorHAnsi" w:hAnsiTheme="minorHAnsi"/>
          <w:lang w:val="en-GB"/>
        </w:rPr>
      </w:pPr>
      <w:r w:rsidRPr="008334A7">
        <w:rPr>
          <w:rFonts w:asciiTheme="minorHAnsi" w:hAnsiTheme="minorHAnsi"/>
          <w:b/>
          <w:bCs/>
          <w:lang w:val="en-GB"/>
        </w:rPr>
        <w:t>Next review due:</w:t>
      </w:r>
      <w:r w:rsidRPr="008334A7">
        <w:rPr>
          <w:rFonts w:asciiTheme="minorHAnsi" w:hAnsiTheme="minorHAnsi"/>
          <w:lang w:val="en-GB"/>
        </w:rPr>
        <w:t xml:space="preserve"> </w:t>
      </w:r>
      <w:r>
        <w:rPr>
          <w:rFonts w:asciiTheme="minorHAnsi" w:hAnsiTheme="minorHAnsi"/>
          <w:lang w:val="en-GB"/>
        </w:rPr>
        <w:t>January-March 2027 at Burial Ground Committee meeting for formal adoption at Parish Council May 2027</w:t>
      </w:r>
    </w:p>
    <w:p w14:paraId="0A35C0BD" w14:textId="77777777" w:rsidR="00203E57" w:rsidRPr="00EB6751" w:rsidRDefault="00203E57" w:rsidP="00EB6751">
      <w:pPr>
        <w:rPr>
          <w:rFonts w:asciiTheme="minorHAnsi" w:hAnsiTheme="minorHAnsi"/>
          <w:lang w:val="en-GB"/>
        </w:rPr>
      </w:pPr>
    </w:p>
    <w:p w14:paraId="15C9EDDE" w14:textId="77777777" w:rsidR="008334A7" w:rsidRPr="008334A7" w:rsidRDefault="008334A7">
      <w:pPr>
        <w:rPr>
          <w:rFonts w:asciiTheme="minorHAnsi" w:hAnsiTheme="minorHAnsi"/>
        </w:rPr>
      </w:pPr>
    </w:p>
    <w:sectPr w:rsidR="008334A7" w:rsidRPr="008334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erif JP Medium">
    <w:altName w:val="Yu Gothic"/>
    <w:charset w:val="80"/>
    <w:family w:val="roman"/>
    <w:pitch w:val="variable"/>
    <w:sig w:usb0="20000287" w:usb1="2ADF3C10" w:usb2="00000016" w:usb3="00000000" w:csb0="0006010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C4F"/>
    <w:multiLevelType w:val="multilevel"/>
    <w:tmpl w:val="7A02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601F7"/>
    <w:multiLevelType w:val="multilevel"/>
    <w:tmpl w:val="0DD6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B6505"/>
    <w:multiLevelType w:val="multilevel"/>
    <w:tmpl w:val="95F67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B3BC0"/>
    <w:multiLevelType w:val="multilevel"/>
    <w:tmpl w:val="F56C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1F61BF"/>
    <w:multiLevelType w:val="multilevel"/>
    <w:tmpl w:val="5DB0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553147"/>
    <w:multiLevelType w:val="multilevel"/>
    <w:tmpl w:val="68F6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7F1463"/>
    <w:multiLevelType w:val="multilevel"/>
    <w:tmpl w:val="86723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834222"/>
    <w:multiLevelType w:val="multilevel"/>
    <w:tmpl w:val="94BA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C57B4B"/>
    <w:multiLevelType w:val="multilevel"/>
    <w:tmpl w:val="6552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AA5237"/>
    <w:multiLevelType w:val="multilevel"/>
    <w:tmpl w:val="A7F4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EF09DA"/>
    <w:multiLevelType w:val="multilevel"/>
    <w:tmpl w:val="634E0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C86AD0"/>
    <w:multiLevelType w:val="multilevel"/>
    <w:tmpl w:val="1A6C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4B5F7A"/>
    <w:multiLevelType w:val="multilevel"/>
    <w:tmpl w:val="5124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A72E5A"/>
    <w:multiLevelType w:val="multilevel"/>
    <w:tmpl w:val="CF60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2946DA"/>
    <w:multiLevelType w:val="multilevel"/>
    <w:tmpl w:val="DDA8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6B182B"/>
    <w:multiLevelType w:val="multilevel"/>
    <w:tmpl w:val="9974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335DA4"/>
    <w:multiLevelType w:val="multilevel"/>
    <w:tmpl w:val="59F6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3C43E4"/>
    <w:multiLevelType w:val="multilevel"/>
    <w:tmpl w:val="A04E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7D0E81"/>
    <w:multiLevelType w:val="multilevel"/>
    <w:tmpl w:val="5C10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C37E90"/>
    <w:multiLevelType w:val="multilevel"/>
    <w:tmpl w:val="466A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334CD4"/>
    <w:multiLevelType w:val="multilevel"/>
    <w:tmpl w:val="6600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DB6AEA"/>
    <w:multiLevelType w:val="multilevel"/>
    <w:tmpl w:val="E7C8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62075F"/>
    <w:multiLevelType w:val="multilevel"/>
    <w:tmpl w:val="084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95063E"/>
    <w:multiLevelType w:val="multilevel"/>
    <w:tmpl w:val="400E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5C36B8"/>
    <w:multiLevelType w:val="multilevel"/>
    <w:tmpl w:val="02AC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7B26F4"/>
    <w:multiLevelType w:val="multilevel"/>
    <w:tmpl w:val="45A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3A36D4D"/>
    <w:multiLevelType w:val="multilevel"/>
    <w:tmpl w:val="C086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BC7E71"/>
    <w:multiLevelType w:val="multilevel"/>
    <w:tmpl w:val="F86E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6955367"/>
    <w:multiLevelType w:val="multilevel"/>
    <w:tmpl w:val="C67C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7A23C88"/>
    <w:multiLevelType w:val="multilevel"/>
    <w:tmpl w:val="F450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3F38E2"/>
    <w:multiLevelType w:val="hybridMultilevel"/>
    <w:tmpl w:val="F520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84512E5"/>
    <w:multiLevelType w:val="multilevel"/>
    <w:tmpl w:val="1946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89F06A6"/>
    <w:multiLevelType w:val="multilevel"/>
    <w:tmpl w:val="5914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8E17943"/>
    <w:multiLevelType w:val="multilevel"/>
    <w:tmpl w:val="C8E2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9456A64"/>
    <w:multiLevelType w:val="multilevel"/>
    <w:tmpl w:val="8CD6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94F02AD"/>
    <w:multiLevelType w:val="multilevel"/>
    <w:tmpl w:val="AAE6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A523405"/>
    <w:multiLevelType w:val="multilevel"/>
    <w:tmpl w:val="CD62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5708B5"/>
    <w:multiLevelType w:val="multilevel"/>
    <w:tmpl w:val="66F6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AF2414C"/>
    <w:multiLevelType w:val="multilevel"/>
    <w:tmpl w:val="A8AA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2311BA"/>
    <w:multiLevelType w:val="multilevel"/>
    <w:tmpl w:val="99B0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B495BE7"/>
    <w:multiLevelType w:val="multilevel"/>
    <w:tmpl w:val="D72E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B604E7D"/>
    <w:multiLevelType w:val="multilevel"/>
    <w:tmpl w:val="A718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1609FE"/>
    <w:multiLevelType w:val="multilevel"/>
    <w:tmpl w:val="F504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FB61500"/>
    <w:multiLevelType w:val="multilevel"/>
    <w:tmpl w:val="89A6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FBC7166"/>
    <w:multiLevelType w:val="multilevel"/>
    <w:tmpl w:val="46DC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1ED0488"/>
    <w:multiLevelType w:val="multilevel"/>
    <w:tmpl w:val="18F2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33D783E"/>
    <w:multiLevelType w:val="multilevel"/>
    <w:tmpl w:val="579C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41A093D"/>
    <w:multiLevelType w:val="multilevel"/>
    <w:tmpl w:val="2664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55F29F2"/>
    <w:multiLevelType w:val="multilevel"/>
    <w:tmpl w:val="B88A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6E83372"/>
    <w:multiLevelType w:val="multilevel"/>
    <w:tmpl w:val="8E8A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97F7024"/>
    <w:multiLevelType w:val="multilevel"/>
    <w:tmpl w:val="C704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B271697"/>
    <w:multiLevelType w:val="multilevel"/>
    <w:tmpl w:val="AF38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00B33C8"/>
    <w:multiLevelType w:val="multilevel"/>
    <w:tmpl w:val="6F16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00F4DB3"/>
    <w:multiLevelType w:val="multilevel"/>
    <w:tmpl w:val="14C2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1AA5376"/>
    <w:multiLevelType w:val="multilevel"/>
    <w:tmpl w:val="3EF47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3585B98"/>
    <w:multiLevelType w:val="multilevel"/>
    <w:tmpl w:val="65D2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7357F0F"/>
    <w:multiLevelType w:val="multilevel"/>
    <w:tmpl w:val="5E86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9587D73"/>
    <w:multiLevelType w:val="multilevel"/>
    <w:tmpl w:val="E462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9AC2238"/>
    <w:multiLevelType w:val="multilevel"/>
    <w:tmpl w:val="ED1E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AA728F0"/>
    <w:multiLevelType w:val="multilevel"/>
    <w:tmpl w:val="86DA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AE92190"/>
    <w:multiLevelType w:val="multilevel"/>
    <w:tmpl w:val="9BDE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DEB69D3"/>
    <w:multiLevelType w:val="multilevel"/>
    <w:tmpl w:val="04488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EC6399C"/>
    <w:multiLevelType w:val="multilevel"/>
    <w:tmpl w:val="A946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F926CDE"/>
    <w:multiLevelType w:val="multilevel"/>
    <w:tmpl w:val="83C0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05B0598"/>
    <w:multiLevelType w:val="multilevel"/>
    <w:tmpl w:val="73AE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05E68CC"/>
    <w:multiLevelType w:val="multilevel"/>
    <w:tmpl w:val="322E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22F2285"/>
    <w:multiLevelType w:val="multilevel"/>
    <w:tmpl w:val="FF8E7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4172B68"/>
    <w:multiLevelType w:val="multilevel"/>
    <w:tmpl w:val="00DE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5166F36"/>
    <w:multiLevelType w:val="multilevel"/>
    <w:tmpl w:val="96EC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70F3328"/>
    <w:multiLevelType w:val="multilevel"/>
    <w:tmpl w:val="7EFAB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71465ED"/>
    <w:multiLevelType w:val="multilevel"/>
    <w:tmpl w:val="FE84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E925B87"/>
    <w:multiLevelType w:val="multilevel"/>
    <w:tmpl w:val="0E08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0211672"/>
    <w:multiLevelType w:val="multilevel"/>
    <w:tmpl w:val="B13A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04E5838"/>
    <w:multiLevelType w:val="multilevel"/>
    <w:tmpl w:val="648E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1444545"/>
    <w:multiLevelType w:val="multilevel"/>
    <w:tmpl w:val="7028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5924CEE"/>
    <w:multiLevelType w:val="multilevel"/>
    <w:tmpl w:val="3AAC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5B05E10"/>
    <w:multiLevelType w:val="multilevel"/>
    <w:tmpl w:val="C706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6824CE6"/>
    <w:multiLevelType w:val="multilevel"/>
    <w:tmpl w:val="D2A4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69244C0"/>
    <w:multiLevelType w:val="multilevel"/>
    <w:tmpl w:val="94BE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6D0118E"/>
    <w:multiLevelType w:val="multilevel"/>
    <w:tmpl w:val="4884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7CA7E2A"/>
    <w:multiLevelType w:val="multilevel"/>
    <w:tmpl w:val="D7C8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9B34A6E"/>
    <w:multiLevelType w:val="multilevel"/>
    <w:tmpl w:val="54D8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D4F437E"/>
    <w:multiLevelType w:val="multilevel"/>
    <w:tmpl w:val="FF44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D9D7A7F"/>
    <w:multiLevelType w:val="multilevel"/>
    <w:tmpl w:val="7D32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EB97ADD"/>
    <w:multiLevelType w:val="multilevel"/>
    <w:tmpl w:val="6570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17F6F8B"/>
    <w:multiLevelType w:val="multilevel"/>
    <w:tmpl w:val="D51C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20E5326"/>
    <w:multiLevelType w:val="multilevel"/>
    <w:tmpl w:val="5096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24D4338"/>
    <w:multiLevelType w:val="multilevel"/>
    <w:tmpl w:val="DECA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32E081D"/>
    <w:multiLevelType w:val="multilevel"/>
    <w:tmpl w:val="BFDA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49F4F7F"/>
    <w:multiLevelType w:val="multilevel"/>
    <w:tmpl w:val="F994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5080B3E"/>
    <w:multiLevelType w:val="multilevel"/>
    <w:tmpl w:val="FB28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6B53E52"/>
    <w:multiLevelType w:val="multilevel"/>
    <w:tmpl w:val="0452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C8720D5"/>
    <w:multiLevelType w:val="multilevel"/>
    <w:tmpl w:val="6466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E723E7A"/>
    <w:multiLevelType w:val="multilevel"/>
    <w:tmpl w:val="1618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89418">
    <w:abstractNumId w:val="55"/>
  </w:num>
  <w:num w:numId="2" w16cid:durableId="991525689">
    <w:abstractNumId w:val="11"/>
  </w:num>
  <w:num w:numId="3" w16cid:durableId="1619096340">
    <w:abstractNumId w:val="92"/>
  </w:num>
  <w:num w:numId="4" w16cid:durableId="1074473712">
    <w:abstractNumId w:val="23"/>
  </w:num>
  <w:num w:numId="5" w16cid:durableId="262881675">
    <w:abstractNumId w:val="89"/>
  </w:num>
  <w:num w:numId="6" w16cid:durableId="322395656">
    <w:abstractNumId w:val="39"/>
  </w:num>
  <w:num w:numId="7" w16cid:durableId="1049452852">
    <w:abstractNumId w:val="47"/>
  </w:num>
  <w:num w:numId="8" w16cid:durableId="32273499">
    <w:abstractNumId w:val="60"/>
  </w:num>
  <w:num w:numId="9" w16cid:durableId="1225490300">
    <w:abstractNumId w:val="35"/>
  </w:num>
  <w:num w:numId="10" w16cid:durableId="1576696580">
    <w:abstractNumId w:val="93"/>
  </w:num>
  <w:num w:numId="11" w16cid:durableId="1612279686">
    <w:abstractNumId w:val="13"/>
  </w:num>
  <w:num w:numId="12" w16cid:durableId="1025524003">
    <w:abstractNumId w:val="54"/>
  </w:num>
  <w:num w:numId="13" w16cid:durableId="276761592">
    <w:abstractNumId w:val="7"/>
  </w:num>
  <w:num w:numId="14" w16cid:durableId="183399202">
    <w:abstractNumId w:val="79"/>
  </w:num>
  <w:num w:numId="15" w16cid:durableId="1164779900">
    <w:abstractNumId w:val="29"/>
  </w:num>
  <w:num w:numId="16" w16cid:durableId="1623805724">
    <w:abstractNumId w:val="22"/>
  </w:num>
  <w:num w:numId="17" w16cid:durableId="1566793269">
    <w:abstractNumId w:val="24"/>
  </w:num>
  <w:num w:numId="18" w16cid:durableId="685521846">
    <w:abstractNumId w:val="72"/>
  </w:num>
  <w:num w:numId="19" w16cid:durableId="870537494">
    <w:abstractNumId w:val="2"/>
  </w:num>
  <w:num w:numId="20" w16cid:durableId="2021277831">
    <w:abstractNumId w:val="74"/>
  </w:num>
  <w:num w:numId="21" w16cid:durableId="1027025942">
    <w:abstractNumId w:val="50"/>
  </w:num>
  <w:num w:numId="22" w16cid:durableId="819931644">
    <w:abstractNumId w:val="87"/>
  </w:num>
  <w:num w:numId="23" w16cid:durableId="1480001555">
    <w:abstractNumId w:val="68"/>
  </w:num>
  <w:num w:numId="24" w16cid:durableId="270819193">
    <w:abstractNumId w:val="1"/>
  </w:num>
  <w:num w:numId="25" w16cid:durableId="1254587069">
    <w:abstractNumId w:val="73"/>
  </w:num>
  <w:num w:numId="26" w16cid:durableId="2093504858">
    <w:abstractNumId w:val="82"/>
  </w:num>
  <w:num w:numId="27" w16cid:durableId="1394431684">
    <w:abstractNumId w:val="34"/>
  </w:num>
  <w:num w:numId="28" w16cid:durableId="973293129">
    <w:abstractNumId w:val="83"/>
  </w:num>
  <w:num w:numId="29" w16cid:durableId="304045357">
    <w:abstractNumId w:val="14"/>
  </w:num>
  <w:num w:numId="30" w16cid:durableId="1347899035">
    <w:abstractNumId w:val="52"/>
  </w:num>
  <w:num w:numId="31" w16cid:durableId="1443646599">
    <w:abstractNumId w:val="90"/>
  </w:num>
  <w:num w:numId="32" w16cid:durableId="1035889857">
    <w:abstractNumId w:val="16"/>
  </w:num>
  <w:num w:numId="33" w16cid:durableId="481703285">
    <w:abstractNumId w:val="88"/>
  </w:num>
  <w:num w:numId="34" w16cid:durableId="23872111">
    <w:abstractNumId w:val="10"/>
  </w:num>
  <w:num w:numId="35" w16cid:durableId="547113502">
    <w:abstractNumId w:val="64"/>
  </w:num>
  <w:num w:numId="36" w16cid:durableId="1831167429">
    <w:abstractNumId w:val="42"/>
  </w:num>
  <w:num w:numId="37" w16cid:durableId="1019432251">
    <w:abstractNumId w:val="27"/>
  </w:num>
  <w:num w:numId="38" w16cid:durableId="2175005">
    <w:abstractNumId w:val="9"/>
  </w:num>
  <w:num w:numId="39" w16cid:durableId="725638966">
    <w:abstractNumId w:val="8"/>
  </w:num>
  <w:num w:numId="40" w16cid:durableId="860511864">
    <w:abstractNumId w:val="85"/>
  </w:num>
  <w:num w:numId="41" w16cid:durableId="484132602">
    <w:abstractNumId w:val="71"/>
  </w:num>
  <w:num w:numId="42" w16cid:durableId="964191947">
    <w:abstractNumId w:val="37"/>
  </w:num>
  <w:num w:numId="43" w16cid:durableId="1307509216">
    <w:abstractNumId w:val="49"/>
  </w:num>
  <w:num w:numId="44" w16cid:durableId="251165104">
    <w:abstractNumId w:val="36"/>
  </w:num>
  <w:num w:numId="45" w16cid:durableId="583803634">
    <w:abstractNumId w:val="17"/>
  </w:num>
  <w:num w:numId="46" w16cid:durableId="177358191">
    <w:abstractNumId w:val="77"/>
  </w:num>
  <w:num w:numId="47" w16cid:durableId="406996376">
    <w:abstractNumId w:val="4"/>
  </w:num>
  <w:num w:numId="48" w16cid:durableId="1461067559">
    <w:abstractNumId w:val="26"/>
  </w:num>
  <w:num w:numId="49" w16cid:durableId="441725558">
    <w:abstractNumId w:val="70"/>
  </w:num>
  <w:num w:numId="50" w16cid:durableId="247155927">
    <w:abstractNumId w:val="19"/>
  </w:num>
  <w:num w:numId="51" w16cid:durableId="557473305">
    <w:abstractNumId w:val="30"/>
  </w:num>
  <w:num w:numId="52" w16cid:durableId="390005331">
    <w:abstractNumId w:val="40"/>
  </w:num>
  <w:num w:numId="53" w16cid:durableId="816071520">
    <w:abstractNumId w:val="65"/>
  </w:num>
  <w:num w:numId="54" w16cid:durableId="1510873249">
    <w:abstractNumId w:val="3"/>
  </w:num>
  <w:num w:numId="55" w16cid:durableId="854879881">
    <w:abstractNumId w:val="15"/>
  </w:num>
  <w:num w:numId="56" w16cid:durableId="1696422251">
    <w:abstractNumId w:val="69"/>
  </w:num>
  <w:num w:numId="57" w16cid:durableId="477841494">
    <w:abstractNumId w:val="31"/>
  </w:num>
  <w:num w:numId="58" w16cid:durableId="224490556">
    <w:abstractNumId w:val="86"/>
  </w:num>
  <w:num w:numId="59" w16cid:durableId="1250231727">
    <w:abstractNumId w:val="91"/>
  </w:num>
  <w:num w:numId="60" w16cid:durableId="465197819">
    <w:abstractNumId w:val="38"/>
  </w:num>
  <w:num w:numId="61" w16cid:durableId="1725106615">
    <w:abstractNumId w:val="18"/>
  </w:num>
  <w:num w:numId="62" w16cid:durableId="811140863">
    <w:abstractNumId w:val="67"/>
  </w:num>
  <w:num w:numId="63" w16cid:durableId="196892039">
    <w:abstractNumId w:val="6"/>
  </w:num>
  <w:num w:numId="64" w16cid:durableId="1155952117">
    <w:abstractNumId w:val="84"/>
  </w:num>
  <w:num w:numId="65" w16cid:durableId="1637299984">
    <w:abstractNumId w:val="41"/>
  </w:num>
  <w:num w:numId="66" w16cid:durableId="1347705392">
    <w:abstractNumId w:val="20"/>
  </w:num>
  <w:num w:numId="67" w16cid:durableId="768046695">
    <w:abstractNumId w:val="25"/>
  </w:num>
  <w:num w:numId="68" w16cid:durableId="229120810">
    <w:abstractNumId w:val="33"/>
  </w:num>
  <w:num w:numId="69" w16cid:durableId="2003115238">
    <w:abstractNumId w:val="62"/>
  </w:num>
  <w:num w:numId="70" w16cid:durableId="1473518514">
    <w:abstractNumId w:val="53"/>
  </w:num>
  <w:num w:numId="71" w16cid:durableId="151533133">
    <w:abstractNumId w:val="0"/>
  </w:num>
  <w:num w:numId="72" w16cid:durableId="1494683312">
    <w:abstractNumId w:val="63"/>
  </w:num>
  <w:num w:numId="73" w16cid:durableId="1331328832">
    <w:abstractNumId w:val="81"/>
  </w:num>
  <w:num w:numId="74" w16cid:durableId="1492216959">
    <w:abstractNumId w:val="45"/>
  </w:num>
  <w:num w:numId="75" w16cid:durableId="1032149268">
    <w:abstractNumId w:val="5"/>
  </w:num>
  <w:num w:numId="76" w16cid:durableId="989554101">
    <w:abstractNumId w:val="44"/>
  </w:num>
  <w:num w:numId="77" w16cid:durableId="2106224781">
    <w:abstractNumId w:val="21"/>
  </w:num>
  <w:num w:numId="78" w16cid:durableId="1807812389">
    <w:abstractNumId w:val="46"/>
  </w:num>
  <w:num w:numId="79" w16cid:durableId="710108098">
    <w:abstractNumId w:val="66"/>
  </w:num>
  <w:num w:numId="80" w16cid:durableId="1524399815">
    <w:abstractNumId w:val="57"/>
  </w:num>
  <w:num w:numId="81" w16cid:durableId="1848640846">
    <w:abstractNumId w:val="78"/>
  </w:num>
  <w:num w:numId="82" w16cid:durableId="1074625615">
    <w:abstractNumId w:val="32"/>
  </w:num>
  <w:num w:numId="83" w16cid:durableId="1181898971">
    <w:abstractNumId w:val="48"/>
  </w:num>
  <w:num w:numId="84" w16cid:durableId="1984657000">
    <w:abstractNumId w:val="80"/>
  </w:num>
  <w:num w:numId="85" w16cid:durableId="796725490">
    <w:abstractNumId w:val="58"/>
  </w:num>
  <w:num w:numId="86" w16cid:durableId="56558680">
    <w:abstractNumId w:val="56"/>
  </w:num>
  <w:num w:numId="87" w16cid:durableId="886768952">
    <w:abstractNumId w:val="61"/>
  </w:num>
  <w:num w:numId="88" w16cid:durableId="1509439345">
    <w:abstractNumId w:val="75"/>
  </w:num>
  <w:num w:numId="89" w16cid:durableId="186407797">
    <w:abstractNumId w:val="43"/>
  </w:num>
  <w:num w:numId="90" w16cid:durableId="466823337">
    <w:abstractNumId w:val="76"/>
  </w:num>
  <w:num w:numId="91" w16cid:durableId="1676223010">
    <w:abstractNumId w:val="28"/>
  </w:num>
  <w:num w:numId="92" w16cid:durableId="424038627">
    <w:abstractNumId w:val="51"/>
  </w:num>
  <w:num w:numId="93" w16cid:durableId="2121600918">
    <w:abstractNumId w:val="59"/>
  </w:num>
  <w:num w:numId="94" w16cid:durableId="16509355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503"/>
    <w:rsid w:val="000D5869"/>
    <w:rsid w:val="000E2DA5"/>
    <w:rsid w:val="00116E88"/>
    <w:rsid w:val="00120043"/>
    <w:rsid w:val="00134C34"/>
    <w:rsid w:val="001359EF"/>
    <w:rsid w:val="00176D23"/>
    <w:rsid w:val="001B7852"/>
    <w:rsid w:val="00203E57"/>
    <w:rsid w:val="00235FDC"/>
    <w:rsid w:val="002D5299"/>
    <w:rsid w:val="002F17E0"/>
    <w:rsid w:val="00393D67"/>
    <w:rsid w:val="003B5680"/>
    <w:rsid w:val="0042315D"/>
    <w:rsid w:val="005177EE"/>
    <w:rsid w:val="0052019D"/>
    <w:rsid w:val="00525D3F"/>
    <w:rsid w:val="00566FF4"/>
    <w:rsid w:val="0057426D"/>
    <w:rsid w:val="00584540"/>
    <w:rsid w:val="005A0DF3"/>
    <w:rsid w:val="005E590F"/>
    <w:rsid w:val="005F4CE5"/>
    <w:rsid w:val="00622EE9"/>
    <w:rsid w:val="00626EE6"/>
    <w:rsid w:val="0066101E"/>
    <w:rsid w:val="00675638"/>
    <w:rsid w:val="00727354"/>
    <w:rsid w:val="007462A7"/>
    <w:rsid w:val="008334A7"/>
    <w:rsid w:val="00865892"/>
    <w:rsid w:val="00897EBD"/>
    <w:rsid w:val="008C3155"/>
    <w:rsid w:val="008D0503"/>
    <w:rsid w:val="008D27A5"/>
    <w:rsid w:val="008F098D"/>
    <w:rsid w:val="00955F89"/>
    <w:rsid w:val="00961F3A"/>
    <w:rsid w:val="00AA418E"/>
    <w:rsid w:val="00AF0DF7"/>
    <w:rsid w:val="00B514A2"/>
    <w:rsid w:val="00B55D5D"/>
    <w:rsid w:val="00B82B22"/>
    <w:rsid w:val="00C15E24"/>
    <w:rsid w:val="00C46BAB"/>
    <w:rsid w:val="00C95B6C"/>
    <w:rsid w:val="00CC4E1C"/>
    <w:rsid w:val="00CE446C"/>
    <w:rsid w:val="00CE4EA0"/>
    <w:rsid w:val="00CF0BBB"/>
    <w:rsid w:val="00D10BDD"/>
    <w:rsid w:val="00D331B0"/>
    <w:rsid w:val="00D706B1"/>
    <w:rsid w:val="00D721C8"/>
    <w:rsid w:val="00D7528E"/>
    <w:rsid w:val="00D81FD6"/>
    <w:rsid w:val="00E05CC5"/>
    <w:rsid w:val="00E111EE"/>
    <w:rsid w:val="00E11DE2"/>
    <w:rsid w:val="00E245A2"/>
    <w:rsid w:val="00E531BD"/>
    <w:rsid w:val="00E60510"/>
    <w:rsid w:val="00E85306"/>
    <w:rsid w:val="00EB6751"/>
    <w:rsid w:val="00ED3758"/>
    <w:rsid w:val="00EF3F8C"/>
    <w:rsid w:val="00F01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1F42"/>
  <w15:chartTrackingRefBased/>
  <w15:docId w15:val="{CDD16660-D108-4710-A360-3FE6CDB0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503"/>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8D0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5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5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5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5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5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5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5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5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5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5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5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5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503"/>
    <w:rPr>
      <w:rFonts w:eastAsiaTheme="majorEastAsia" w:cstheme="majorBidi"/>
      <w:color w:val="272727" w:themeColor="text1" w:themeTint="D8"/>
    </w:rPr>
  </w:style>
  <w:style w:type="paragraph" w:styleId="Title">
    <w:name w:val="Title"/>
    <w:basedOn w:val="Normal"/>
    <w:next w:val="Normal"/>
    <w:link w:val="TitleChar"/>
    <w:uiPriority w:val="10"/>
    <w:qFormat/>
    <w:rsid w:val="008D05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5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503"/>
    <w:pPr>
      <w:spacing w:before="160"/>
      <w:jc w:val="center"/>
    </w:pPr>
    <w:rPr>
      <w:i/>
      <w:iCs/>
      <w:color w:val="404040" w:themeColor="text1" w:themeTint="BF"/>
    </w:rPr>
  </w:style>
  <w:style w:type="character" w:customStyle="1" w:styleId="QuoteChar">
    <w:name w:val="Quote Char"/>
    <w:basedOn w:val="DefaultParagraphFont"/>
    <w:link w:val="Quote"/>
    <w:uiPriority w:val="29"/>
    <w:rsid w:val="008D0503"/>
    <w:rPr>
      <w:i/>
      <w:iCs/>
      <w:color w:val="404040" w:themeColor="text1" w:themeTint="BF"/>
    </w:rPr>
  </w:style>
  <w:style w:type="paragraph" w:styleId="ListParagraph">
    <w:name w:val="List Paragraph"/>
    <w:basedOn w:val="Normal"/>
    <w:uiPriority w:val="34"/>
    <w:qFormat/>
    <w:rsid w:val="008D0503"/>
    <w:pPr>
      <w:ind w:left="720"/>
      <w:contextualSpacing/>
    </w:pPr>
  </w:style>
  <w:style w:type="character" w:styleId="IntenseEmphasis">
    <w:name w:val="Intense Emphasis"/>
    <w:basedOn w:val="DefaultParagraphFont"/>
    <w:uiPriority w:val="21"/>
    <w:qFormat/>
    <w:rsid w:val="008D0503"/>
    <w:rPr>
      <w:i/>
      <w:iCs/>
      <w:color w:val="0F4761" w:themeColor="accent1" w:themeShade="BF"/>
    </w:rPr>
  </w:style>
  <w:style w:type="paragraph" w:styleId="IntenseQuote">
    <w:name w:val="Intense Quote"/>
    <w:basedOn w:val="Normal"/>
    <w:next w:val="Normal"/>
    <w:link w:val="IntenseQuoteChar"/>
    <w:uiPriority w:val="30"/>
    <w:qFormat/>
    <w:rsid w:val="008D0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503"/>
    <w:rPr>
      <w:i/>
      <w:iCs/>
      <w:color w:val="0F4761" w:themeColor="accent1" w:themeShade="BF"/>
    </w:rPr>
  </w:style>
  <w:style w:type="character" w:styleId="IntenseReference">
    <w:name w:val="Intense Reference"/>
    <w:basedOn w:val="DefaultParagraphFont"/>
    <w:uiPriority w:val="32"/>
    <w:qFormat/>
    <w:rsid w:val="008D0503"/>
    <w:rPr>
      <w:b/>
      <w:bCs/>
      <w:smallCaps/>
      <w:color w:val="0F4761" w:themeColor="accent1" w:themeShade="BF"/>
      <w:spacing w:val="5"/>
    </w:rPr>
  </w:style>
  <w:style w:type="character" w:styleId="Hyperlink">
    <w:name w:val="Hyperlink"/>
    <w:basedOn w:val="DefaultParagraphFont"/>
    <w:uiPriority w:val="99"/>
    <w:unhideWhenUsed/>
    <w:rsid w:val="008D0503"/>
    <w:rPr>
      <w:color w:val="467886" w:themeColor="hyperlink"/>
      <w:u w:val="single"/>
    </w:rPr>
  </w:style>
  <w:style w:type="table" w:styleId="TableGrid">
    <w:name w:val="Table Grid"/>
    <w:basedOn w:val="TableNormal"/>
    <w:uiPriority w:val="39"/>
    <w:rsid w:val="008D050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B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barrowby.parish.lincolnshire.gov.uk" TargetMode="External"/><Relationship Id="rId4" Type="http://schemas.openxmlformats.org/officeDocument/2006/relationships/numbering" Target="numbering.xml"/><Relationship Id="rId9" Type="http://schemas.openxmlformats.org/officeDocument/2006/relationships/hyperlink" Target="mailto:clerk@barrowbyparish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2F74F9-C0D3-4B0E-BA14-E3622BC3A30C}">
  <ds:schemaRefs>
    <ds:schemaRef ds:uri="http://schemas.microsoft.com/sharepoint/v3/contenttype/forms"/>
  </ds:schemaRefs>
</ds:datastoreItem>
</file>

<file path=customXml/itemProps2.xml><?xml version="1.0" encoding="utf-8"?>
<ds:datastoreItem xmlns:ds="http://schemas.openxmlformats.org/officeDocument/2006/customXml" ds:itemID="{18B5EE40-714A-47A1-9323-2B273BEBCD37}">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customXml/itemProps3.xml><?xml version="1.0" encoding="utf-8"?>
<ds:datastoreItem xmlns:ds="http://schemas.openxmlformats.org/officeDocument/2006/customXml" ds:itemID="{A1611D58-6DAE-43A6-B163-B2D702AA9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19</cp:revision>
  <dcterms:created xsi:type="dcterms:W3CDTF">2026-03-11T14:46:00Z</dcterms:created>
  <dcterms:modified xsi:type="dcterms:W3CDTF">2026-04-02T15:23:00Z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